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C0B714" w14:textId="77777777" w:rsidR="00EC6AF2" w:rsidRDefault="00150965">
      <w:pPr>
        <w:spacing w:before="3" w:after="248" w:line="415" w:lineRule="auto"/>
        <w:jc w:val="center"/>
        <w:rPr>
          <w:sz w:val="28"/>
          <w:szCs w:val="28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8"/>
          <w:szCs w:val="28"/>
        </w:rPr>
        <w:t xml:space="preserve">CURRICOLO di </w:t>
      </w:r>
      <w:r>
        <w:rPr>
          <w:rFonts w:ascii="Calibri" w:eastAsia="Calibri" w:hAnsi="Calibri" w:cs="Calibri"/>
          <w:b/>
          <w:i/>
          <w:color w:val="000000"/>
          <w:sz w:val="36"/>
          <w:szCs w:val="36"/>
        </w:rPr>
        <w:t xml:space="preserve">METODOLOGIE OPERATIVE </w:t>
      </w: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310"/>
        <w:gridCol w:w="4067"/>
        <w:gridCol w:w="2796"/>
      </w:tblGrid>
      <w:tr w:rsidR="00EC6AF2" w14:paraId="4FD685D2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3B9A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76BC5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E42D3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" behindDoc="0" locked="0" layoutInCell="1" allowOverlap="1" wp14:anchorId="7DA832F6" wp14:editId="38B801CD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77F25367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73D8BC14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CB42F98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792BC74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466A3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2D499146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768E9B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I profili professionali</w:t>
            </w:r>
          </w:p>
        </w:tc>
      </w:tr>
      <w:tr w:rsidR="00EC6AF2" w14:paraId="0C19132A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A56F069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451DF02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3E53B1A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1D007C75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00E702" w14:textId="77777777" w:rsidR="00EC6AF2" w:rsidRDefault="00150965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socio-sanitari e socio-educativi, rivolti a bambini e adolescenti, persone con disabilità, anziani, minori a rischio, soggetti con disagio psicosociale e altri </w:t>
            </w:r>
            <w:r>
              <w:rPr>
                <w:rFonts w:ascii="Calibri" w:eastAsia="Calibri" w:hAnsi="Calibri" w:cs="Calibri"/>
                <w:b/>
                <w:color w:val="000000"/>
              </w:rPr>
              <w:t>soggetti in situazione di svantaggio, anche attraverso lo sviluppo di reti territoriali formali e informali.</w:t>
            </w:r>
          </w:p>
          <w:p w14:paraId="72AB0CC4" w14:textId="77777777" w:rsidR="00EC6AF2" w:rsidRDefault="00150965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Partecipare e cooperare nei gruppi di lavoro e nelle équipe multi-professionali in diversi contesti organizzativi/lavorativi. </w:t>
            </w:r>
          </w:p>
          <w:p w14:paraId="2715C1A0" w14:textId="77777777" w:rsidR="00EC6AF2" w:rsidRDefault="00150965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</w:t>
            </w:r>
            <w:r>
              <w:rPr>
                <w:rFonts w:ascii="Calibri" w:eastAsia="Calibri" w:hAnsi="Calibri" w:cs="Calibri"/>
                <w:b/>
                <w:color w:val="000000"/>
              </w:rPr>
              <w:t>cazione tra persone e gruppi, anche di culture e contesti diversi, adottando modalità comunicative e relazionali adeguate ai diversi ambiti professionali e alle diverse tipologie di utenza.</w:t>
            </w:r>
          </w:p>
          <w:p w14:paraId="2CB28E33" w14:textId="50258CD2" w:rsidR="00EC6AF2" w:rsidRPr="00FD6268" w:rsidRDefault="00150965" w:rsidP="00FD6268">
            <w:pPr>
              <w:widowControl w:val="0"/>
              <w:numPr>
                <w:ilvl w:val="0"/>
                <w:numId w:val="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</w:t>
            </w:r>
            <w:r>
              <w:rPr>
                <w:rFonts w:ascii="Calibri" w:eastAsia="Calibri" w:hAnsi="Calibri" w:cs="Calibri"/>
                <w:b/>
                <w:color w:val="000000"/>
              </w:rPr>
              <w:t>acilitare l’accessibilità dei servizi pubblici e privati presenti sul territorio.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05F93E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Percorsi di studi e materie di insegnamento.</w:t>
            </w:r>
          </w:p>
          <w:p w14:paraId="55379AA3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profilo dell’operatore sociale.</w:t>
            </w:r>
          </w:p>
          <w:p w14:paraId="51343442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percorso formativo dell’operatore dei “Servizi per la sanità e l’assistenza sociale”.</w:t>
            </w:r>
          </w:p>
          <w:p w14:paraId="5AC5A809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Attit</w:t>
            </w:r>
            <w:r>
              <w:rPr>
                <w:rFonts w:ascii="Calibri" w:eastAsia="Calibri" w:hAnsi="Calibri" w:cs="Calibri"/>
                <w:b/>
                <w:color w:val="000000"/>
              </w:rPr>
              <w:t>udini, comportamenti, competenze e atteggiamenti di chi opera nell’ambito della Sanità e dell’Assistenza Sociale.</w:t>
            </w:r>
          </w:p>
          <w:p w14:paraId="6BCC35DC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Mappa generale di orientamento sui principali profili professionali del settore educativo, socio-assistenziale, sanitario e ambiti di </w:t>
            </w:r>
            <w:r>
              <w:rPr>
                <w:rFonts w:ascii="Calibri" w:eastAsia="Calibri" w:hAnsi="Calibri" w:cs="Calibri"/>
                <w:b/>
                <w:color w:val="000000"/>
              </w:rPr>
              <w:t>intervento.</w:t>
            </w:r>
          </w:p>
          <w:p w14:paraId="143B3BE6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figure professionali con specifica competenza in ambito sociale, sanitario ed educativo.</w:t>
            </w:r>
          </w:p>
          <w:p w14:paraId="3F75AD83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Etica e deontologia della professione.</w:t>
            </w:r>
          </w:p>
          <w:p w14:paraId="208E54F5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comunicazione d’aiuto dell’operatore socio-sanitario.</w:t>
            </w:r>
          </w:p>
          <w:p w14:paraId="0F5DF0BB" w14:textId="77777777" w:rsidR="00EC6AF2" w:rsidRDefault="00150965">
            <w:pPr>
              <w:pStyle w:val="Paragrafoelenco"/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relazione d’aiuto.</w:t>
            </w:r>
          </w:p>
          <w:p w14:paraId="21E8F27A" w14:textId="77777777" w:rsidR="00EC6AF2" w:rsidRDefault="00EC6AF2">
            <w:pPr>
              <w:widowControl w:val="0"/>
              <w:spacing w:after="80"/>
              <w:ind w:left="8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AB032C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Individuare il percorso </w:t>
            </w:r>
            <w:r>
              <w:rPr>
                <w:rFonts w:ascii="Calibri" w:eastAsia="Calibri" w:hAnsi="Calibri" w:cs="Calibri"/>
                <w:b/>
                <w:color w:val="000000"/>
              </w:rPr>
              <w:t>formativo, le competenze e le capacità del Diplomato dei “Servizi per la sanità e l’assistenza sociale”.</w:t>
            </w:r>
          </w:p>
          <w:p w14:paraId="3BA56216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le caratteristiche del Diplomato dei “Servizi per la sanità e l’assistenza sociale”.</w:t>
            </w:r>
          </w:p>
          <w:p w14:paraId="52B0BB30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l’area di appartenenza dei principali prof</w:t>
            </w:r>
            <w:r>
              <w:rPr>
                <w:rFonts w:ascii="Calibri" w:eastAsia="Calibri" w:hAnsi="Calibri" w:cs="Calibri"/>
                <w:b/>
                <w:color w:val="000000"/>
              </w:rPr>
              <w:t>ili professionali del settore educativo, socio-assistenziale e sanitario.</w:t>
            </w:r>
          </w:p>
          <w:p w14:paraId="6109F388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Analizzare alcune figure professionali che compongono l’equipe sanitaria, sociale ed educativa.</w:t>
            </w:r>
          </w:p>
          <w:p w14:paraId="55D0931A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Conoscere il significato di etica e di deontologia professionale, la responsabilità de</w:t>
            </w:r>
            <w:r>
              <w:rPr>
                <w:rFonts w:ascii="Calibri" w:eastAsia="Calibri" w:hAnsi="Calibri" w:cs="Calibri"/>
                <w:b/>
                <w:color w:val="000000"/>
              </w:rPr>
              <w:t>gli operatori.</w:t>
            </w:r>
          </w:p>
          <w:p w14:paraId="3DA83F76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l’organizzazione di un lavoro d’equipe, mono-professionale e multidisciplinare.</w:t>
            </w:r>
          </w:p>
          <w:p w14:paraId="7A9764BC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EC6AF2" w14:paraId="6ECF9979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6B3473B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C07B27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413D0A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799430D8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3FA61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7DD30F2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24F831D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609DD33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21BC95F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5AD2B67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ADFB5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0D90473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7308160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1842656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63936A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1BF25F6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3C43289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7778325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Utilizzo di </w:t>
            </w:r>
            <w:r>
              <w:rPr>
                <w:rFonts w:asciiTheme="minorHAnsi" w:hAnsiTheme="minorHAnsi" w:cstheme="minorHAnsi"/>
                <w:b/>
                <w:bCs/>
              </w:rPr>
              <w:t>strumenti audiovisivi e multimediali;</w:t>
            </w:r>
          </w:p>
          <w:p w14:paraId="592F3FF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04B6C2C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725AF50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677ECB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61C1A94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5D87355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film e documentari;</w:t>
            </w:r>
          </w:p>
          <w:p w14:paraId="27B2DF39" w14:textId="77777777" w:rsidR="00EC6AF2" w:rsidRPr="00FD6268" w:rsidRDefault="00150965" w:rsidP="00FD6268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7E825AF6" w14:textId="4B982AE8" w:rsidR="00FD6268" w:rsidRP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E893C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1A799E8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46C41A4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6C300EB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0AB0AFC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3753914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1BF9F91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5FD4963B" w14:textId="77777777" w:rsidR="00EC6AF2" w:rsidRDefault="00EC6AF2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</w:p>
        </w:tc>
      </w:tr>
    </w:tbl>
    <w:p w14:paraId="4522BF63" w14:textId="77777777" w:rsidR="00EC6AF2" w:rsidRDefault="00EC6AF2"/>
    <w:p w14:paraId="6115089D" w14:textId="77777777" w:rsidR="00EC6AF2" w:rsidRDefault="00EC6AF2"/>
    <w:p w14:paraId="7EF84C18" w14:textId="77777777" w:rsidR="00EC6AF2" w:rsidRDefault="00EC6AF2"/>
    <w:p w14:paraId="168C257D" w14:textId="77777777" w:rsidR="00EC6AF2" w:rsidRDefault="00EC6AF2"/>
    <w:p w14:paraId="1986EE20" w14:textId="77777777" w:rsidR="00EC6AF2" w:rsidRDefault="00EC6AF2"/>
    <w:p w14:paraId="686A0090" w14:textId="77777777" w:rsidR="00EC6AF2" w:rsidRDefault="00EC6AF2"/>
    <w:p w14:paraId="45A48455" w14:textId="77777777" w:rsidR="00EC6AF2" w:rsidRDefault="00EC6AF2"/>
    <w:p w14:paraId="5375798F" w14:textId="77777777" w:rsidR="00EC6AF2" w:rsidRDefault="00EC6AF2"/>
    <w:p w14:paraId="5CC54421" w14:textId="77777777" w:rsidR="00EC6AF2" w:rsidRDefault="00EC6AF2"/>
    <w:p w14:paraId="16D39662" w14:textId="77777777" w:rsidR="00EC6AF2" w:rsidRDefault="00EC6AF2"/>
    <w:p w14:paraId="4E3CF2C3" w14:textId="77777777" w:rsidR="00EC6AF2" w:rsidRDefault="00150965">
      <w:pPr>
        <w:rPr>
          <w:rFonts w:ascii="Calibri" w:eastAsia="Calibri" w:hAnsi="Calibri" w:cs="Calibri"/>
          <w:b/>
          <w:i/>
          <w:color w:val="000000"/>
          <w:sz w:val="36"/>
          <w:szCs w:val="36"/>
        </w:rPr>
      </w:pPr>
      <w:r>
        <w:br w:type="page"/>
      </w:r>
    </w:p>
    <w:p w14:paraId="1339EF6B" w14:textId="77777777" w:rsidR="00EC6AF2" w:rsidRDefault="00EC6AF2">
      <w:pPr>
        <w:rPr>
          <w:rFonts w:ascii="Calibri" w:eastAsia="Calibri" w:hAnsi="Calibri" w:cs="Calibri"/>
          <w:b/>
          <w:i/>
          <w:color w:val="000000"/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310"/>
        <w:gridCol w:w="4067"/>
        <w:gridCol w:w="2796"/>
      </w:tblGrid>
      <w:tr w:rsidR="00EC6AF2" w14:paraId="4EE0B284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2A7C6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B30D7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DA71C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2" behindDoc="0" locked="0" layoutInCell="1" allowOverlap="1" wp14:anchorId="0629E7D3" wp14:editId="10AF2EAC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" name="Immagine 17944193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magine 17944193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18DDE866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1D2D4786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D1DA3C9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25215A7F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97303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0FAC9645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4294E46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I servizi sul territorio</w:t>
            </w:r>
          </w:p>
        </w:tc>
      </w:tr>
      <w:tr w:rsidR="00EC6AF2" w14:paraId="3648007E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B0D8970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15E8C9F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34557DA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2527AFBB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7ACE5" w14:textId="77777777"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socio-sanitari e socio-educativi, rivolti a bambini e </w:t>
            </w:r>
            <w:r>
              <w:rPr>
                <w:rFonts w:ascii="Calibri" w:eastAsia="Calibri" w:hAnsi="Calibri" w:cs="Calibri"/>
                <w:b/>
                <w:color w:val="000000"/>
              </w:rPr>
              <w:t>adolescenti, persone con disabilità, anziani, minori a rischio, soggetti con disagio psicosociale e altri soggetti in situazione di svantaggio, anche attraverso lo sviluppo di reti territoriali formali e informali.</w:t>
            </w:r>
          </w:p>
          <w:p w14:paraId="6FC07128" w14:textId="77777777"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oro e nelle équipe multi-professionali in diversi contesti organizzativi/lavorativi. </w:t>
            </w:r>
          </w:p>
          <w:p w14:paraId="44C1EC91" w14:textId="77777777"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comunicazione tra persone e gruppi, anche di culture e contesti diversi, adottando modalità comunicative e relazionali adeguate ai diversi ambiti profession</w:t>
            </w:r>
            <w:r>
              <w:rPr>
                <w:rFonts w:ascii="Calibri" w:eastAsia="Calibri" w:hAnsi="Calibri" w:cs="Calibri"/>
                <w:b/>
                <w:color w:val="000000"/>
              </w:rPr>
              <w:t>ali e alle diverse tipologie di utenza.</w:t>
            </w:r>
          </w:p>
          <w:p w14:paraId="5E9D49C5" w14:textId="77777777" w:rsidR="00EC6AF2" w:rsidRDefault="00150965">
            <w:pPr>
              <w:widowControl w:val="0"/>
              <w:numPr>
                <w:ilvl w:val="0"/>
                <w:numId w:val="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dei servizi pubblici e privati presenti sul territorio.</w:t>
            </w:r>
          </w:p>
          <w:p w14:paraId="5323F543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</w:rPr>
            </w:pPr>
          </w:p>
          <w:p w14:paraId="2584FE5B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1EBBED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Fonti e documenti per la rilevazione dei servizi territoriali.</w:t>
            </w:r>
          </w:p>
          <w:p w14:paraId="081C6F42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Tip</w:t>
            </w:r>
            <w:r>
              <w:rPr>
                <w:rFonts w:ascii="Calibri" w:eastAsia="Calibri" w:hAnsi="Calibri" w:cs="Calibri"/>
                <w:b/>
                <w:color w:val="000000"/>
              </w:rPr>
              <w:t>ologia dei servizi sociali, socio-educativi, socio-sanitari e sanitari.</w:t>
            </w:r>
          </w:p>
          <w:p w14:paraId="45E4E9B4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agenzie di socializzazione nelle reti territoriali.</w:t>
            </w:r>
          </w:p>
          <w:p w14:paraId="79E6771A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Tipologie di testi e materiale divulgativi e informativi. </w:t>
            </w:r>
          </w:p>
          <w:p w14:paraId="1974230C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left="363" w:right="113" w:hanging="283"/>
            </w:pPr>
            <w:r>
              <w:rPr>
                <w:rFonts w:ascii="Calibri" w:eastAsia="Calibri" w:hAnsi="Calibri" w:cs="Calibri"/>
                <w:b/>
                <w:color w:val="000000"/>
              </w:rPr>
              <w:t>Modalità di presentazione e diffusione delle informazioni.</w:t>
            </w:r>
          </w:p>
          <w:p w14:paraId="17714DEA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0C6D994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95FF39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06CFC4E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0182AEF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A33CA32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FE0C2EC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CA29AA5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5138DA6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A2DEDC0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F06AD6C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E37FDCB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1054CC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920049" w14:textId="77777777" w:rsidR="00EC6AF2" w:rsidRDefault="00EC6AF2">
            <w:pPr>
              <w:widowControl w:val="0"/>
              <w:spacing w:after="80"/>
              <w:ind w:left="363" w:right="113" w:hanging="28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21B2D6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Reperire informazioni riguardanti i servizi del territorio. Individuare modalità di presentazione dei servizi ai fini informativi e divulgativi.</w:t>
            </w:r>
          </w:p>
          <w:p w14:paraId="31D665B4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Identificare le diverse tipologie di servizi presenti sul territorio.</w:t>
            </w:r>
          </w:p>
          <w:p w14:paraId="09087972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Individuare le opportunità offerte dal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territorio per rispondere a bisogni sociali, socio-sanitari e socio educativi.</w:t>
            </w:r>
          </w:p>
        </w:tc>
      </w:tr>
      <w:tr w:rsidR="00EC6AF2" w14:paraId="1CEE111A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E8D5DF0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059CB8F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FE2DABB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7118F25C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12CBC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101FF65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353972A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77EFE90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49CB772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1DA6E34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69883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399B57A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177EB24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728A3D5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3C60DE0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6B32395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00CF6C9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3084D11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7257289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14BD132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34942C1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336B2F7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3207BC6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6DD441D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37917187" w14:textId="77777777"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tiche.</w:t>
            </w:r>
          </w:p>
          <w:p w14:paraId="02EDCCD1" w14:textId="142A587D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711F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10D918B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7396B35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776B290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65111D3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Verifiche </w:t>
            </w:r>
            <w:r>
              <w:rPr>
                <w:rFonts w:asciiTheme="minorHAnsi" w:hAnsiTheme="minorHAnsi" w:cstheme="minorHAnsi"/>
                <w:b/>
                <w:bCs/>
              </w:rPr>
              <w:t>strutturate e semi strutturate.</w:t>
            </w:r>
          </w:p>
          <w:p w14:paraId="5C9BECE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64DC2CC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6DAF172C" w14:textId="77777777" w:rsidR="00EC6AF2" w:rsidRDefault="00EC6AF2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</w:p>
        </w:tc>
      </w:tr>
    </w:tbl>
    <w:p w14:paraId="6516AB88" w14:textId="77777777" w:rsidR="00EC6AF2" w:rsidRDefault="00EC6AF2"/>
    <w:p w14:paraId="31BF60D7" w14:textId="77777777" w:rsidR="00EC6AF2" w:rsidRDefault="00EC6AF2"/>
    <w:p w14:paraId="15F2E92E" w14:textId="77777777" w:rsidR="00EC6AF2" w:rsidRDefault="00EC6AF2"/>
    <w:p w14:paraId="22E851B8" w14:textId="77777777" w:rsidR="00EC6AF2" w:rsidRDefault="00EC6AF2"/>
    <w:p w14:paraId="4593C8AD" w14:textId="77777777" w:rsidR="00EC6AF2" w:rsidRDefault="00EC6AF2"/>
    <w:p w14:paraId="51865D9A" w14:textId="77777777" w:rsidR="00EC6AF2" w:rsidRDefault="00EC6AF2"/>
    <w:p w14:paraId="2AC1C519" w14:textId="77777777" w:rsidR="00EC6AF2" w:rsidRDefault="00EC6AF2"/>
    <w:p w14:paraId="66B315FD" w14:textId="77777777" w:rsidR="00EC6AF2" w:rsidRDefault="00EC6AF2"/>
    <w:p w14:paraId="7F5F76CE" w14:textId="77777777" w:rsidR="00EC6AF2" w:rsidRDefault="00EC6AF2"/>
    <w:p w14:paraId="0C5DAC42" w14:textId="77777777" w:rsidR="00EC6AF2" w:rsidRDefault="00EC6AF2"/>
    <w:p w14:paraId="00A6175A" w14:textId="77777777" w:rsidR="00EC6AF2" w:rsidRDefault="00150965">
      <w:r>
        <w:br w:type="page"/>
      </w:r>
    </w:p>
    <w:p w14:paraId="7EDA9416" w14:textId="77777777" w:rsidR="00EC6AF2" w:rsidRDefault="00EC6AF2">
      <w:pPr>
        <w:rPr>
          <w:sz w:val="4"/>
          <w:szCs w:val="4"/>
        </w:rPr>
      </w:pPr>
    </w:p>
    <w:p w14:paraId="226FF945" w14:textId="77777777" w:rsidR="00EC6AF2" w:rsidRDefault="00EC6AF2"/>
    <w:tbl>
      <w:tblPr>
        <w:tblW w:w="15852" w:type="dxa"/>
        <w:tblInd w:w="14" w:type="dxa"/>
        <w:tblLook w:val="0400" w:firstRow="0" w:lastRow="0" w:firstColumn="0" w:lastColumn="0" w:noHBand="0" w:noVBand="1"/>
      </w:tblPr>
      <w:tblGrid>
        <w:gridCol w:w="1442"/>
        <w:gridCol w:w="2985"/>
        <w:gridCol w:w="2231"/>
        <w:gridCol w:w="2293"/>
        <w:gridCol w:w="4101"/>
        <w:gridCol w:w="2800"/>
      </w:tblGrid>
      <w:tr w:rsidR="00EC6AF2" w14:paraId="3688C609" w14:textId="77777777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BA9306" w14:textId="77777777"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7278B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13A4DB96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4" behindDoc="0" locked="0" layoutInCell="1" allowOverlap="1" wp14:anchorId="2B9E259F" wp14:editId="6D1613E2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3" name="Immagine 96103500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magine 96103500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659EA647" w14:textId="77777777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3822181E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F04105E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29F494FB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70428D1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33E0F172" w14:textId="77777777">
        <w:trPr>
          <w:trHeight w:val="413"/>
        </w:trPr>
        <w:tc>
          <w:tcPr>
            <w:tcW w:w="15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25DCF28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3: </w:t>
            </w: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Tecniche grafiche e visive per l’infanzia</w:t>
            </w:r>
          </w:p>
        </w:tc>
      </w:tr>
      <w:tr w:rsidR="00EC6AF2" w14:paraId="149EBA97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79B79EE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2A17F4C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89D464D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7683B04A" w14:textId="77777777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68E952" w14:textId="77777777" w:rsidR="00EC6AF2" w:rsidRDefault="00150965">
            <w:pPr>
              <w:widowControl w:val="0"/>
              <w:numPr>
                <w:ilvl w:val="0"/>
                <w:numId w:val="9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persone con disabilità, anziani,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minori a rischio, soggetti con disagio psicosociale e altri soggetti in situazione di svantaggio, anche attraverso lo sviluppo di reti territoriali formali e informali.</w:t>
            </w:r>
          </w:p>
          <w:p w14:paraId="5BCBBB67" w14:textId="77777777" w:rsidR="00EC6AF2" w:rsidRDefault="00150965">
            <w:pPr>
              <w:widowControl w:val="0"/>
              <w:numPr>
                <w:ilvl w:val="0"/>
                <w:numId w:val="9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lavoro e nelle équipe multi-professionali in div</w:t>
            </w:r>
            <w:r>
              <w:rPr>
                <w:rFonts w:ascii="Calibri" w:eastAsia="Calibri" w:hAnsi="Calibri" w:cs="Calibri"/>
                <w:b/>
                <w:color w:val="000000"/>
              </w:rPr>
              <w:t>ersi contesti organizzativi /lavorativi.</w:t>
            </w:r>
          </w:p>
          <w:p w14:paraId="31E140FD" w14:textId="77777777" w:rsidR="00EC6AF2" w:rsidRDefault="00150965">
            <w:pPr>
              <w:widowControl w:val="0"/>
              <w:numPr>
                <w:ilvl w:val="0"/>
                <w:numId w:val="9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in autonomia o in collaborazione con altre figure professionali, attività educative, di animazione sociale, ludiche e culturali adeguate ai diversi contesti e ai diversi bisogni.</w:t>
            </w:r>
          </w:p>
          <w:p w14:paraId="2986EE8C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87A3306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042F91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A1A4F8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E428905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8F773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Presentazione </w:t>
            </w:r>
            <w:r>
              <w:rPr>
                <w:rFonts w:asciiTheme="minorHAnsi" w:hAnsiTheme="minorHAnsi" w:cstheme="minorHAnsi"/>
                <w:b/>
                <w:bCs/>
              </w:rPr>
              <w:t>progetto</w:t>
            </w:r>
          </w:p>
          <w:p w14:paraId="4FDDFA4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Formato dei libri.</w:t>
            </w:r>
          </w:p>
          <w:p w14:paraId="11D792E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Realizzazione pratica di vari prototipi (quadrato, cerchio, rettangolo, pergamena, rotolo, tasca, fisarmonica, televisione, etc.) composti da diverse tecniche e materiali, anche di recupero.</w:t>
            </w:r>
          </w:p>
          <w:p w14:paraId="162C176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Tecniche creative, grafiche e pittori</w:t>
            </w:r>
            <w:r>
              <w:rPr>
                <w:rFonts w:asciiTheme="minorHAnsi" w:hAnsiTheme="minorHAnsi" w:cstheme="minorHAnsi"/>
                <w:b/>
                <w:bCs/>
              </w:rPr>
              <w:t>che utilizzate.</w:t>
            </w:r>
          </w:p>
          <w:p w14:paraId="348A1EE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Ipotesi di progetto per la realizzazione del libro.</w:t>
            </w:r>
          </w:p>
          <w:p w14:paraId="31CFAFD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immagini nei libri per l'infanzia</w:t>
            </w:r>
          </w:p>
          <w:p w14:paraId="0799F951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FE57F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praticamente diversi prototipi finalizzati alla scelta del libro da costruire.</w:t>
            </w:r>
          </w:p>
          <w:p w14:paraId="108179C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Selezionare i materiali necessari per la costruzione dei var</w:t>
            </w:r>
            <w:r>
              <w:rPr>
                <w:rFonts w:asciiTheme="minorHAnsi" w:hAnsiTheme="minorHAnsi" w:cstheme="minorHAnsi"/>
                <w:b/>
                <w:bCs/>
              </w:rPr>
              <w:t>i libri.</w:t>
            </w:r>
          </w:p>
          <w:p w14:paraId="522948A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Utilizzare gli strumenti adeguati al lavoro.</w:t>
            </w:r>
          </w:p>
          <w:p w14:paraId="14D49FC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Conoscere le caratteristiche generali delle tecniche grafiche per l’infanzia.</w:t>
            </w:r>
          </w:p>
          <w:p w14:paraId="3C01A9B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la grafica utilizzando tecniche visive appropriate</w:t>
            </w:r>
          </w:p>
          <w:p w14:paraId="26D7F1C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Adattare proficuamente e con varie tecniche grafiche-pittorich</w:t>
            </w:r>
            <w:r>
              <w:rPr>
                <w:rFonts w:asciiTheme="minorHAnsi" w:hAnsiTheme="minorHAnsi" w:cstheme="minorHAnsi"/>
                <w:b/>
                <w:bCs/>
              </w:rPr>
              <w:t>e le immagini relative alle storie inventate.</w:t>
            </w:r>
          </w:p>
          <w:p w14:paraId="4563FAA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semplici immagini da adattare alle storie da realizzare per la prima infanzia.</w:t>
            </w:r>
          </w:p>
          <w:p w14:paraId="279470FA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4BEEE2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BC32503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86FAB91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F15E4D1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5F80B9B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7E1FF85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4144C5D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9C2445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CC5363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4BDD00B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0E31DB2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3F71E7D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A597FA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2DC77ABC" w14:textId="77777777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50EF9AD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A8D1FD1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30A50B8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074D58C1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C5A9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14:paraId="4CECE41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14:paraId="36F83DB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14:paraId="6C65A2F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14:paraId="122A1B7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14:paraId="746BE15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 xml:space="preserve">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AFD8C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1A1B7FE4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C06198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010D553D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778BC3C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47E3639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7971892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Correzione e discussione in classe in merito al lavoro domestico e </w:t>
            </w:r>
            <w:r>
              <w:rPr>
                <w:rFonts w:asciiTheme="minorHAnsi" w:hAnsiTheme="minorHAnsi" w:cstheme="minorHAnsi"/>
                <w:b/>
                <w:bCs/>
              </w:rPr>
              <w:t>alle prove di verifica;</w:t>
            </w:r>
          </w:p>
          <w:p w14:paraId="13A868F4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3ECF17C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29D11866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55A1BD5F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38EAC7D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220082C1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08A4FA30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</w:t>
            </w:r>
            <w:r>
              <w:rPr>
                <w:rFonts w:asciiTheme="minorHAnsi" w:hAnsiTheme="minorHAnsi" w:cstheme="minorHAnsi"/>
                <w:b/>
                <w:bCs/>
              </w:rPr>
              <w:t>tecipazione a conferenze, visione di film e documentari;</w:t>
            </w:r>
          </w:p>
          <w:p w14:paraId="3C1EAF45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14:paraId="0036CDE0" w14:textId="77777777"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84BBC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6C23A97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2F2A087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7A94626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2990C03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312B0F4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5BF5854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750621D8" w14:textId="77777777"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14:paraId="3D528C33" w14:textId="77777777" w:rsidR="00EC6AF2" w:rsidRDefault="00150965">
      <w:pPr>
        <w:tabs>
          <w:tab w:val="left" w:pos="9543"/>
        </w:tabs>
      </w:pPr>
      <w:r>
        <w:tab/>
      </w:r>
    </w:p>
    <w:p w14:paraId="22D96130" w14:textId="77777777" w:rsidR="00EC6AF2" w:rsidRDefault="00EC6AF2"/>
    <w:p w14:paraId="08722E0E" w14:textId="77777777" w:rsidR="00EC6AF2" w:rsidRDefault="00EC6AF2"/>
    <w:p w14:paraId="1F5D8ABB" w14:textId="77777777" w:rsidR="00EC6AF2" w:rsidRDefault="00EC6AF2"/>
    <w:p w14:paraId="629FF1E3" w14:textId="77777777" w:rsidR="00EC6AF2" w:rsidRDefault="00EC6AF2"/>
    <w:p w14:paraId="2D0F7605" w14:textId="77777777" w:rsidR="00EC6AF2" w:rsidRDefault="00EC6AF2"/>
    <w:p w14:paraId="452F6E84" w14:textId="77777777" w:rsidR="00EC6AF2" w:rsidRDefault="00EC6AF2"/>
    <w:p w14:paraId="47AF897B" w14:textId="77777777" w:rsidR="00EC6AF2" w:rsidRDefault="00EC6AF2"/>
    <w:p w14:paraId="343A111F" w14:textId="77777777" w:rsidR="00EC6AF2" w:rsidRDefault="00EC6AF2"/>
    <w:p w14:paraId="32AF9925" w14:textId="77777777" w:rsidR="00EC6AF2" w:rsidRDefault="00EC6AF2"/>
    <w:p w14:paraId="1592F3D7" w14:textId="77777777" w:rsidR="00EC6AF2" w:rsidRDefault="00EC6AF2"/>
    <w:p w14:paraId="41A138F3" w14:textId="77777777" w:rsidR="00EC6AF2" w:rsidRDefault="00EC6AF2"/>
    <w:p w14:paraId="6112A4CE" w14:textId="77777777" w:rsidR="00EC6AF2" w:rsidRDefault="00150965">
      <w:r>
        <w:br w:type="page"/>
      </w:r>
    </w:p>
    <w:p w14:paraId="23496D92" w14:textId="77777777" w:rsidR="00EC6AF2" w:rsidRDefault="00EC6AF2"/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310"/>
        <w:gridCol w:w="4067"/>
        <w:gridCol w:w="2796"/>
      </w:tblGrid>
      <w:tr w:rsidR="00EC6AF2" w14:paraId="6EF6D5EC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FD41BF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D00FB5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F76BFE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3" behindDoc="0" locked="0" layoutInCell="1" allowOverlap="1" wp14:anchorId="0305BE1D" wp14:editId="0E5B1F80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" name="Immagine 3787754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magine 3787754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41D6720E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0E79B918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EBE9905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2°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210143B6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F705D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3B9D648B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AE26DDC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Il Welfare</w:t>
            </w:r>
          </w:p>
        </w:tc>
      </w:tr>
      <w:tr w:rsidR="00EC6AF2" w14:paraId="7D871944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026F73F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1E8020F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CA3A895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1A97C8EC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E14E4C" w14:textId="77777777" w:rsidR="00EC6AF2" w:rsidRDefault="00150965">
            <w:pPr>
              <w:widowControl w:val="0"/>
              <w:numPr>
                <w:ilvl w:val="0"/>
                <w:numId w:val="16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socio-sanitari e socio-educativi, rivolti a bambini e </w:t>
            </w:r>
            <w:r>
              <w:rPr>
                <w:rFonts w:ascii="Calibri" w:eastAsia="Calibri" w:hAnsi="Calibri" w:cs="Calibri"/>
                <w:b/>
                <w:color w:val="000000"/>
              </w:rPr>
              <w:t>adolescenti, persone con disabilità, anziani, minori a rischio, soggetti con disagio psicosociale e altri soggetti in situazione di svantaggio, anche attraverso lo sviluppo di reti territoriali formali e informali.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  <w:p w14:paraId="5885988B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39EBA8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1259BC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80942A3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64E29AD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FA1BB93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AA5B531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224FAE2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FB98106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97A39D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6C8F2E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BDCD0C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570306F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FEDB8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Welfare State in Italia.</w:t>
            </w:r>
          </w:p>
          <w:p w14:paraId="5B38B5A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Fonti e documenti per la rilevazione dei servizi territoriali.</w:t>
            </w:r>
          </w:p>
          <w:p w14:paraId="299D282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Tipologia dei servizi sociali, socio-educativi, socio-sanitari, sanitari.</w:t>
            </w:r>
          </w:p>
          <w:p w14:paraId="0D191B6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Tipologia di utenza dei servizi sociali, socio-educativi, socio-sanitari, sanitari.</w:t>
            </w:r>
          </w:p>
          <w:p w14:paraId="173D3F1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agenzie di socializzazione nell</w:t>
            </w:r>
            <w:r>
              <w:rPr>
                <w:rFonts w:ascii="Calibri" w:eastAsia="Calibri" w:hAnsi="Calibri" w:cs="Calibri"/>
                <w:b/>
                <w:color w:val="000000"/>
              </w:rPr>
              <w:t>e reti territoriali.</w:t>
            </w:r>
          </w:p>
          <w:p w14:paraId="23A96AA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</w:pPr>
            <w:r>
              <w:rPr>
                <w:rFonts w:ascii="Calibri" w:eastAsia="Calibri" w:hAnsi="Calibri" w:cs="Calibri"/>
                <w:b/>
                <w:color w:val="000000"/>
              </w:rPr>
              <w:t>I principi di sussidiarietà nell’organizzazione dei servizi.</w:t>
            </w:r>
          </w:p>
          <w:p w14:paraId="356D960F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8228DEC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0AB73B8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C8343A4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2C6D6B3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1276F10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0DC9114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8B6850E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D1B4D4A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B70FC9B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8978F4A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960E093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494474F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7808EB8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19F00DC6" w14:textId="77777777" w:rsidR="00EC6AF2" w:rsidRDefault="00EC6AF2">
            <w:pPr>
              <w:spacing w:line="276" w:lineRule="auto"/>
              <w:ind w:left="433" w:hanging="284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4D322F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Identificare le diverse tipologie di servizi presenti sul territorio.</w:t>
            </w:r>
          </w:p>
          <w:p w14:paraId="118AF2F8" w14:textId="77777777" w:rsidR="00EC6AF2" w:rsidRDefault="00150965">
            <w:pPr>
              <w:widowControl w:val="0"/>
              <w:numPr>
                <w:ilvl w:val="0"/>
                <w:numId w:val="1"/>
              </w:numP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Individuare le opportunità offerte dal territorio per rispondere a bisogni sociali, </w:t>
            </w:r>
            <w:r>
              <w:rPr>
                <w:rFonts w:ascii="Calibri" w:eastAsia="Calibri" w:hAnsi="Calibri" w:cs="Calibri"/>
                <w:b/>
                <w:color w:val="000000"/>
              </w:rPr>
              <w:t>socio-sanitari e socio educativi.</w:t>
            </w:r>
          </w:p>
        </w:tc>
      </w:tr>
      <w:tr w:rsidR="00EC6AF2" w14:paraId="4A191F89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C03BB62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387A8A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FC1D519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1DB8439D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BA38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451E882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3F5A2CE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0178EFD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1794AEE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3E0640B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EE64D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249E997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7372478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022E724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AE24FF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6723094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4627E95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0430AFA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5ACFD18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71A6919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1E2C54B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5BB3B9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1AEAB9E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39EB5BF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1532F1C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5E727F90" w14:textId="77777777" w:rsidR="00EC6AF2" w:rsidRDefault="00EC6AF2">
            <w:pPr>
              <w:pStyle w:val="Paragrafoelenco"/>
              <w:ind w:left="860" w:right="195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68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94A57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</w:t>
            </w:r>
            <w:r>
              <w:rPr>
                <w:rFonts w:asciiTheme="minorHAnsi" w:hAnsiTheme="minorHAnsi" w:cstheme="minorHAnsi"/>
                <w:b/>
                <w:bCs/>
              </w:rPr>
              <w:t>i alunni da parte dei docenti in merito alla curva di apprendimento dei contenuti, al progresso rispetto alla situazione iniziale e all’impegno.</w:t>
            </w:r>
          </w:p>
          <w:p w14:paraId="069C53C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364767D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6C68704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7DA97D8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6A41CDE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Prove di </w:t>
            </w:r>
            <w:r>
              <w:rPr>
                <w:rFonts w:asciiTheme="minorHAnsi" w:hAnsiTheme="minorHAnsi" w:cstheme="minorHAnsi"/>
                <w:b/>
                <w:bCs/>
              </w:rPr>
              <w:t>ascolto.</w:t>
            </w:r>
          </w:p>
          <w:p w14:paraId="79850EB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0092E06C" w14:textId="77777777" w:rsidR="00EC6AF2" w:rsidRDefault="00EC6AF2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</w:p>
        </w:tc>
      </w:tr>
    </w:tbl>
    <w:p w14:paraId="4106903D" w14:textId="77777777" w:rsidR="00EC6AF2" w:rsidRDefault="00EC6AF2"/>
    <w:p w14:paraId="33D84DF6" w14:textId="77777777" w:rsidR="00EC6AF2" w:rsidRDefault="00EC6AF2"/>
    <w:p w14:paraId="0C33B7C7" w14:textId="77777777" w:rsidR="00EC6AF2" w:rsidRDefault="00EC6AF2"/>
    <w:p w14:paraId="371E05DD" w14:textId="77777777" w:rsidR="00EC6AF2" w:rsidRDefault="00EC6AF2"/>
    <w:p w14:paraId="15D3CE72" w14:textId="77777777" w:rsidR="00EC6AF2" w:rsidRDefault="00EC6AF2"/>
    <w:p w14:paraId="79A3B91D" w14:textId="77777777" w:rsidR="00EC6AF2" w:rsidRDefault="00EC6AF2"/>
    <w:p w14:paraId="1901753D" w14:textId="77777777" w:rsidR="00EC6AF2" w:rsidRDefault="00EC6AF2"/>
    <w:p w14:paraId="67FB679F" w14:textId="77777777" w:rsidR="00EC6AF2" w:rsidRDefault="00EC6AF2"/>
    <w:p w14:paraId="32C31D06" w14:textId="77777777" w:rsidR="00EC6AF2" w:rsidRDefault="00EC6AF2"/>
    <w:p w14:paraId="023D35FE" w14:textId="77777777" w:rsidR="00EC6AF2" w:rsidRDefault="00EC6AF2"/>
    <w:p w14:paraId="014CF757" w14:textId="77777777" w:rsidR="00EC6AF2" w:rsidRDefault="00EC6AF2"/>
    <w:p w14:paraId="00B98294" w14:textId="77777777" w:rsidR="00EC6AF2" w:rsidRDefault="00EC6AF2"/>
    <w:p w14:paraId="67D31431" w14:textId="77777777" w:rsidR="00EC6AF2" w:rsidRDefault="00EC6AF2"/>
    <w:tbl>
      <w:tblPr>
        <w:tblW w:w="15852" w:type="dxa"/>
        <w:tblInd w:w="14" w:type="dxa"/>
        <w:tblLook w:val="0400" w:firstRow="0" w:lastRow="0" w:firstColumn="0" w:lastColumn="0" w:noHBand="0" w:noVBand="1"/>
      </w:tblPr>
      <w:tblGrid>
        <w:gridCol w:w="1442"/>
        <w:gridCol w:w="2985"/>
        <w:gridCol w:w="2231"/>
        <w:gridCol w:w="2293"/>
        <w:gridCol w:w="4101"/>
        <w:gridCol w:w="2800"/>
      </w:tblGrid>
      <w:tr w:rsidR="00EC6AF2" w14:paraId="546EA487" w14:textId="77777777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BA7DDD" w14:textId="77777777"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B6013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0219C1B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5" behindDoc="0" locked="0" layoutInCell="1" allowOverlap="1" wp14:anchorId="58D4377C" wp14:editId="6061738D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5" name="Immagine 21089517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Immagine 21089517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2ACD677A" w14:textId="77777777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33AABE76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38599287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F5720D4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C93526A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2D7752CD" w14:textId="77777777">
        <w:trPr>
          <w:trHeight w:val="413"/>
        </w:trPr>
        <w:tc>
          <w:tcPr>
            <w:tcW w:w="15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078B4A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2: La Famiglia e i bisogni</w:t>
            </w:r>
          </w:p>
        </w:tc>
      </w:tr>
      <w:tr w:rsidR="00EC6AF2" w14:paraId="79E5374C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B04FCC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7F23054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13503F2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7C8351E4" w14:textId="77777777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875D63" w14:textId="77777777"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socio-sanitari e socio-educativi, rivolti a bambini e adolescenti, persone con disabilità, anziani, minori a rischio, soggetti con disagio psicosociale e altri </w:t>
            </w:r>
            <w:r>
              <w:rPr>
                <w:rFonts w:ascii="Calibri" w:eastAsia="Calibri" w:hAnsi="Calibri" w:cs="Calibri"/>
                <w:b/>
                <w:color w:val="000000"/>
              </w:rPr>
              <w:t>soggetti in situazione di svantaggio, anche attraverso lo sviluppo di reti territoriali formali e informali.</w:t>
            </w:r>
          </w:p>
          <w:p w14:paraId="091685B2" w14:textId="77777777"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Partecipare e cooperare nei gruppi di lavoro e nelle équipe multi-professionali in diversi contesti organizzativi/lavorativi. </w:t>
            </w:r>
          </w:p>
          <w:p w14:paraId="4013B244" w14:textId="77777777"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</w:t>
            </w:r>
            <w:r>
              <w:rPr>
                <w:rFonts w:ascii="Calibri" w:eastAsia="Calibri" w:hAnsi="Calibri" w:cs="Calibri"/>
                <w:b/>
                <w:color w:val="000000"/>
              </w:rPr>
              <w:t>cazione tra persone e gruppi, anche di culture e contesti diversi, adottando modalità comunicative e relazionali adeguate ai diversi ambiti professionali e alle diverse tipologie di utenza.</w:t>
            </w:r>
          </w:p>
          <w:p w14:paraId="4EAAA1CF" w14:textId="77777777" w:rsidR="00EC6AF2" w:rsidRDefault="00150965">
            <w:pPr>
              <w:widowControl w:val="0"/>
              <w:numPr>
                <w:ilvl w:val="0"/>
                <w:numId w:val="1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</w:t>
            </w:r>
            <w:r>
              <w:rPr>
                <w:rFonts w:ascii="Calibri" w:eastAsia="Calibri" w:hAnsi="Calibri" w:cs="Calibri"/>
                <w:b/>
                <w:color w:val="000000"/>
              </w:rPr>
              <w:t>acilitare l’accessibilità dei servizi pubblici e privati presenti sul territorio.</w:t>
            </w:r>
          </w:p>
          <w:p w14:paraId="030E6A81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B188458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69A07A0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2365E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i bisogni legati all’età e alle condizioni dell’individuo.</w:t>
            </w:r>
          </w:p>
          <w:p w14:paraId="5F0A4F60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Tecniche di rilevazione dei dati.</w:t>
            </w:r>
          </w:p>
          <w:p w14:paraId="2993EFB7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soggetti che partecipano alla presa in carico della persona mala</w:t>
            </w:r>
            <w:r>
              <w:rPr>
                <w:rFonts w:asciiTheme="minorHAnsi" w:hAnsiTheme="minorHAnsi" w:cstheme="minorHAnsi"/>
                <w:b/>
                <w:bCs/>
              </w:rPr>
              <w:t>ta e i loro compiti.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01127" w14:textId="77777777" w:rsidR="00EC6AF2" w:rsidRDefault="00150965">
            <w:pPr>
              <w:pStyle w:val="Paragrafoelenco"/>
              <w:numPr>
                <w:ilvl w:val="0"/>
                <w:numId w:val="3"/>
              </w:numPr>
              <w:ind w:right="195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i bisogni legati all’età e alle condizioni dell’individuo.</w:t>
            </w:r>
          </w:p>
          <w:p w14:paraId="1F7EDE8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modalità appropriata per la raccolta dati.</w:t>
            </w:r>
          </w:p>
          <w:p w14:paraId="612CE22C" w14:textId="77777777" w:rsidR="00EC6AF2" w:rsidRDefault="00150965">
            <w:pPr>
              <w:pStyle w:val="Paragrafoelenco"/>
              <w:numPr>
                <w:ilvl w:val="0"/>
                <w:numId w:val="3"/>
              </w:numPr>
              <w:ind w:right="195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Descrivere i compiti dei soggetti che partecipano alla presa in carico della persona ammalata. </w:t>
            </w:r>
          </w:p>
          <w:p w14:paraId="11EDA41A" w14:textId="77777777" w:rsidR="00EC6AF2" w:rsidRDefault="00EC6AF2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64BD456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C1D211E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48C506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5F5EE83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6CC090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2A0F935F" w14:textId="77777777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4E99DCD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157929F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7A0ACBD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0FBC71E8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56CA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14:paraId="2975B43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14:paraId="238F2CE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14:paraId="46BB212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14:paraId="13F33FE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14:paraId="75E6D13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40398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563A9A16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1361CDB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33FDAF63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263E3ACA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3C621859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Utilizzo </w:t>
            </w:r>
            <w:r>
              <w:rPr>
                <w:rFonts w:asciiTheme="minorHAnsi" w:hAnsiTheme="minorHAnsi" w:cstheme="minorHAnsi"/>
                <w:b/>
                <w:bCs/>
              </w:rPr>
              <w:t>della piattaforma Drive se attivata;</w:t>
            </w:r>
          </w:p>
          <w:p w14:paraId="1A4CD451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1079F3E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318FB665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71551EB9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69889DD5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391BF3AF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00604B5B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0937A02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3608A814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14:paraId="0524E54C" w14:textId="77777777"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7D373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</w:t>
            </w:r>
            <w:r>
              <w:rPr>
                <w:rFonts w:asciiTheme="minorHAnsi" w:hAnsiTheme="minorHAnsi" w:cstheme="minorHAnsi"/>
                <w:b/>
                <w:bCs/>
              </w:rPr>
              <w:t>to alla curva di apprendimento dei contenuti, al progresso rispetto alla situazione iniziale e all’impegno.</w:t>
            </w:r>
          </w:p>
          <w:p w14:paraId="25BC82C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4BF152D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0403364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0A46228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3FA75BA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1272E70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5D15286B" w14:textId="77777777"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14:paraId="4B6A8D60" w14:textId="77777777" w:rsidR="00EC6AF2" w:rsidRDefault="00EC6AF2">
      <w:pPr>
        <w:sectPr w:rsidR="00EC6AF2">
          <w:pgSz w:w="16838" w:h="11906" w:orient="landscape"/>
          <w:pgMar w:top="680" w:right="510" w:bottom="680" w:left="510" w:header="0" w:footer="0" w:gutter="0"/>
          <w:pgNumType w:start="1"/>
          <w:cols w:space="720"/>
          <w:formProt w:val="0"/>
          <w:docGrid w:linePitch="100" w:charSpace="4096"/>
        </w:sectPr>
      </w:pPr>
    </w:p>
    <w:p w14:paraId="51BE6946" w14:textId="77777777" w:rsidR="00EC6AF2" w:rsidRDefault="00EC6AF2">
      <w:pPr>
        <w:rPr>
          <w:sz w:val="4"/>
          <w:szCs w:val="4"/>
        </w:rPr>
      </w:pPr>
    </w:p>
    <w:tbl>
      <w:tblPr>
        <w:tblW w:w="15852" w:type="dxa"/>
        <w:tblInd w:w="14" w:type="dxa"/>
        <w:tblLook w:val="0400" w:firstRow="0" w:lastRow="0" w:firstColumn="0" w:lastColumn="0" w:noHBand="0" w:noVBand="1"/>
      </w:tblPr>
      <w:tblGrid>
        <w:gridCol w:w="1442"/>
        <w:gridCol w:w="2985"/>
        <w:gridCol w:w="2231"/>
        <w:gridCol w:w="2293"/>
        <w:gridCol w:w="4101"/>
        <w:gridCol w:w="2800"/>
      </w:tblGrid>
      <w:tr w:rsidR="00EC6AF2" w14:paraId="6C4362D8" w14:textId="77777777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D994A0" w14:textId="77777777"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6AB6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31357E84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6" behindDoc="0" locked="0" layoutInCell="1" allowOverlap="1" wp14:anchorId="159ACA75" wp14:editId="6E55A2FF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6" name="Immagine 19010911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magine 19010911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72DF4A00" w14:textId="77777777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7033F0F3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13AF9D7B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3392D42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8A11F2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1D959881" w14:textId="77777777">
        <w:trPr>
          <w:trHeight w:val="413"/>
        </w:trPr>
        <w:tc>
          <w:tcPr>
            <w:tcW w:w="158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B26E113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3: La sicurezza sul posto di lavoro</w:t>
            </w:r>
          </w:p>
        </w:tc>
      </w:tr>
      <w:tr w:rsidR="00EC6AF2" w14:paraId="271FF3C1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F08576C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E0E7372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6FB282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0F881CE0" w14:textId="77777777">
        <w:trPr>
          <w:trHeight w:val="226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D6F461" w14:textId="77777777" w:rsidR="00EC6AF2" w:rsidRDefault="00150965">
            <w:pPr>
              <w:widowControl w:val="0"/>
              <w:numPr>
                <w:ilvl w:val="0"/>
                <w:numId w:val="15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Curare l’allestimento dell’ambiente di vita della persona in difficoltà con riferimento alle misure per la salvaguardia della sua sicurezza e incolumità, anche provvedendo alla promozione e al mantenimento delle capacità residue e </w:t>
            </w:r>
            <w:r>
              <w:rPr>
                <w:rFonts w:ascii="Calibri" w:eastAsia="Calibri" w:hAnsi="Calibri" w:cs="Calibri"/>
                <w:b/>
                <w:color w:val="000000"/>
              </w:rPr>
              <w:t>della autonomia nel proprio ambiente di vita.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69E8BB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Rischi, pericoli e sicurezza.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23051" w14:textId="77777777" w:rsidR="00EC6AF2" w:rsidRDefault="00150965">
            <w:pPr>
              <w:pStyle w:val="Paragrafoelenco"/>
              <w:numPr>
                <w:ilvl w:val="0"/>
                <w:numId w:val="3"/>
              </w:numPr>
              <w:ind w:right="195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norme della sicurezza come condizione del vivere civile.</w:t>
            </w:r>
          </w:p>
          <w:p w14:paraId="0AD459DD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2D083C10" w14:textId="77777777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3C86994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A875969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57DFAB7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3E4EF111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F4F5C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14:paraId="63857D1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14:paraId="131D35E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14:paraId="62AA72A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14:paraId="3FFD5B4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14:paraId="75A411E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 xml:space="preserve">Materiale </w:t>
            </w:r>
            <w:r>
              <w:rPr>
                <w:rFonts w:ascii="Calibri" w:eastAsia="Calibri" w:hAnsi="Calibri" w:cs="Calibri"/>
                <w:b/>
                <w:bCs/>
                <w:color w:val="000000"/>
              </w:rPr>
              <w:t>fornito dal docente.</w:t>
            </w:r>
          </w:p>
        </w:tc>
        <w:tc>
          <w:tcPr>
            <w:tcW w:w="4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50AE74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5C416DA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5517C35B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0BAE5C4B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3B1761B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0B0D8E38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2215A5C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prove di verifica;</w:t>
            </w:r>
          </w:p>
          <w:p w14:paraId="338690CD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4C6DCE75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2B962B0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3AFCB0A9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D5FA894" w14:textId="77777777" w:rsidR="00EC6AF2" w:rsidRPr="00FD6268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approfondimento.</w:t>
            </w:r>
          </w:p>
          <w:p w14:paraId="5199513A" w14:textId="61BD11C5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CDF6D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Osservazione sistematiche degli alunni da parte dei docenti in </w:t>
            </w:r>
            <w:r>
              <w:rPr>
                <w:rFonts w:asciiTheme="minorHAnsi" w:hAnsiTheme="minorHAnsi" w:cstheme="minorHAnsi"/>
                <w:b/>
                <w:bCs/>
              </w:rPr>
              <w:t>merito alla curva di apprendimento dei contenuti, al progresso rispetto alla situazione iniziale e all’impegno.</w:t>
            </w:r>
          </w:p>
          <w:p w14:paraId="5584392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4C906D5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BBFCF5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6881240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3D50E77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63CC3A1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2CDD3BE1" w14:textId="77777777"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14:paraId="7582FA34" w14:textId="77777777" w:rsidR="00EC6AF2" w:rsidRDefault="00EC6AF2">
      <w:pPr>
        <w:sectPr w:rsidR="00EC6AF2">
          <w:pgSz w:w="16838" w:h="11906" w:orient="landscape"/>
          <w:pgMar w:top="680" w:right="510" w:bottom="680" w:left="510" w:header="0" w:footer="0" w:gutter="0"/>
          <w:pgNumType w:start="1"/>
          <w:cols w:space="720"/>
          <w:formProt w:val="0"/>
          <w:docGrid w:linePitch="100" w:charSpace="4096"/>
        </w:sectPr>
      </w:pPr>
    </w:p>
    <w:p w14:paraId="3CC5A5B6" w14:textId="77777777" w:rsidR="00EC6AF2" w:rsidRDefault="00EC6AF2"/>
    <w:tbl>
      <w:tblPr>
        <w:tblW w:w="15855" w:type="dxa"/>
        <w:tblInd w:w="14" w:type="dxa"/>
        <w:tblLook w:val="0400" w:firstRow="0" w:lastRow="0" w:firstColumn="0" w:lastColumn="0" w:noHBand="0" w:noVBand="1"/>
      </w:tblPr>
      <w:tblGrid>
        <w:gridCol w:w="1442"/>
        <w:gridCol w:w="2925"/>
        <w:gridCol w:w="2291"/>
        <w:gridCol w:w="2245"/>
        <w:gridCol w:w="4149"/>
        <w:gridCol w:w="2803"/>
      </w:tblGrid>
      <w:tr w:rsidR="00EC6AF2" w14:paraId="312DC134" w14:textId="77777777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304AC" w14:textId="77777777"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bookmarkStart w:id="1" w:name="_heading=h.gjdgxs"/>
            <w:bookmarkEnd w:id="1"/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86EDE3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COMPRESENZA</w:t>
            </w:r>
          </w:p>
          <w:p w14:paraId="5B60E82B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METODOLOGIE OPERATIVE - SCIENZE UMANE E SOCIALI</w:t>
            </w:r>
          </w:p>
        </w:tc>
        <w:tc>
          <w:tcPr>
            <w:tcW w:w="280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FB79722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3" behindDoc="0" locked="0" layoutInCell="1" allowOverlap="1" wp14:anchorId="665B0F30" wp14:editId="4E629CB2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7" name="Immagin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magin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2FD7166A" w14:textId="77777777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4359B72A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3D4A6D7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 - 2°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7011651D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660EFA9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7AFE779E" w14:textId="77777777">
        <w:trPr>
          <w:trHeight w:val="413"/>
        </w:trPr>
        <w:tc>
          <w:tcPr>
            <w:tcW w:w="15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983A930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1: I gruppi e le dinamiche di gruppo</w:t>
            </w:r>
          </w:p>
        </w:tc>
      </w:tr>
      <w:tr w:rsidR="00EC6AF2" w14:paraId="472CFBD3" w14:textId="77777777">
        <w:trPr>
          <w:trHeight w:val="403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F3FD8CB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F6CA8E8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9898DC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468833E1" w14:textId="77777777">
        <w:trPr>
          <w:trHeight w:val="3858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C5A791" w14:textId="77777777" w:rsidR="00EC6AF2" w:rsidRDefault="00150965">
            <w:pPr>
              <w:widowControl w:val="0"/>
              <w:numPr>
                <w:ilvl w:val="0"/>
                <w:numId w:val="11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socio-sanitari e socio-educativi, rivolti a bambini e adolescenti, persone con disabilità, anziani, minori </w:t>
            </w:r>
            <w:r>
              <w:rPr>
                <w:rFonts w:ascii="Calibri" w:eastAsia="Calibri" w:hAnsi="Calibri" w:cs="Calibri"/>
                <w:b/>
                <w:color w:val="000000"/>
              </w:rPr>
              <w:t>a rischio, soggetti con disagio psicosociale e altri soggetti in situazione di svantaggio, anche attraverso lo sviluppo di reti territoriali formali e informali.</w:t>
            </w:r>
          </w:p>
          <w:p w14:paraId="70BA3E50" w14:textId="77777777" w:rsidR="00EC6AF2" w:rsidRDefault="00150965">
            <w:pPr>
              <w:widowControl w:val="0"/>
              <w:numPr>
                <w:ilvl w:val="0"/>
                <w:numId w:val="11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lavoro e nelle équipe multi-professionali in diversi con</w:t>
            </w:r>
            <w:r>
              <w:rPr>
                <w:rFonts w:ascii="Calibri" w:eastAsia="Calibri" w:hAnsi="Calibri" w:cs="Calibri"/>
                <w:b/>
                <w:color w:val="000000"/>
              </w:rPr>
              <w:t>testi organizzativi /lavorativi.</w:t>
            </w:r>
          </w:p>
          <w:p w14:paraId="33F57EB2" w14:textId="77777777" w:rsidR="00EC6AF2" w:rsidRDefault="00150965">
            <w:pPr>
              <w:widowControl w:val="0"/>
              <w:numPr>
                <w:ilvl w:val="0"/>
                <w:numId w:val="1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1CEFA37E" w14:textId="77777777" w:rsidR="00EC6AF2" w:rsidRDefault="00EC6AF2" w:rsidP="00FD6268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186196B" w14:textId="77777777" w:rsidR="00FD6268" w:rsidRDefault="00FD6268" w:rsidP="00FD6268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5FE3DA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B4FC2F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B76AE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Il </w:t>
            </w:r>
            <w:r>
              <w:rPr>
                <w:rFonts w:ascii="Calibri" w:eastAsia="Calibri" w:hAnsi="Calibri" w:cs="Calibri"/>
                <w:b/>
                <w:color w:val="000000"/>
              </w:rPr>
              <w:t>gruppo: definizione e principali classificazioni</w:t>
            </w:r>
          </w:p>
          <w:p w14:paraId="0744E8BA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struttura e le dinamiche dei gruppi</w:t>
            </w:r>
          </w:p>
          <w:p w14:paraId="79A0D02E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principali figure di un gruppo</w:t>
            </w:r>
          </w:p>
          <w:p w14:paraId="295F5FC9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compiti del leader e le diverse tipologie di leadership</w:t>
            </w:r>
          </w:p>
          <w:p w14:paraId="4AEA6B39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La comunicazione all’interno del gruppo. </w:t>
            </w:r>
          </w:p>
          <w:p w14:paraId="1E20554E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modello di evoluzione della vit</w:t>
            </w:r>
            <w:r>
              <w:rPr>
                <w:rFonts w:ascii="Calibri" w:eastAsia="Calibri" w:hAnsi="Calibri" w:cs="Calibri"/>
                <w:b/>
                <w:color w:val="000000"/>
              </w:rPr>
              <w:t>a del gruppo.</w:t>
            </w:r>
          </w:p>
          <w:p w14:paraId="597564E1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Il gruppo di lavoro in ambito socio sanitario: il ruolo del tutor e l’importanza dell’équipe. </w:t>
            </w:r>
          </w:p>
          <w:p w14:paraId="07ABF9E3" w14:textId="77777777" w:rsidR="00EC6AF2" w:rsidRDefault="00150965">
            <w:pPr>
              <w:widowControl w:val="0"/>
              <w:numPr>
                <w:ilvl w:val="0"/>
                <w:numId w:val="4"/>
              </w:numPr>
              <w:spacing w:after="80"/>
              <w:ind w:left="28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gruppi di auto-aiuto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9E2D63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Definire il gruppo, le sue caratteristiche, la sua struttura.</w:t>
            </w:r>
          </w:p>
          <w:p w14:paraId="2E402A73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Acquisire consapevolezza circa la struttura di un gruppo e le </w:t>
            </w:r>
            <w:r>
              <w:rPr>
                <w:rFonts w:ascii="Calibri" w:eastAsia="Calibri" w:hAnsi="Calibri" w:cs="Calibri"/>
                <w:b/>
                <w:color w:val="000000"/>
              </w:rPr>
              <w:t>sue dinamiche</w:t>
            </w:r>
          </w:p>
          <w:p w14:paraId="6EA93E70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i ruoli presenti in un gruppo e, in particolare, i compiti del leader</w:t>
            </w:r>
          </w:p>
          <w:p w14:paraId="6DCD4585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Analizzare i diversi stili comunicativi di un gruppo</w:t>
            </w:r>
          </w:p>
          <w:p w14:paraId="76F102D0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Chiarire la funzione del gruppo all'interno del contesto socio-sanitario e riconoscere le varie tipologie d</w:t>
            </w:r>
            <w:r>
              <w:rPr>
                <w:rFonts w:ascii="Calibri" w:eastAsia="Calibri" w:hAnsi="Calibri" w:cs="Calibri"/>
                <w:b/>
                <w:color w:val="000000"/>
              </w:rPr>
              <w:t>i gruppi presenti e operanti all'interno di questo contesto.</w:t>
            </w:r>
          </w:p>
          <w:p w14:paraId="1705DD60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Definire il team/equipe come gruppo di lavoro.</w:t>
            </w:r>
          </w:p>
          <w:p w14:paraId="570A706F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gli elementi di base per un buon funzionamento del gruppo di lavoro, indicando i compiti e gli obiettivi che deve conseguire ed attuare.</w:t>
            </w:r>
          </w:p>
        </w:tc>
      </w:tr>
      <w:tr w:rsidR="00EC6AF2" w14:paraId="343BE9FF" w14:textId="77777777">
        <w:trPr>
          <w:trHeight w:val="624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23B2B9B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304D696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BA92D4E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1E7ABB01" w14:textId="77777777">
        <w:trPr>
          <w:trHeight w:val="2663"/>
        </w:trPr>
        <w:tc>
          <w:tcPr>
            <w:tcW w:w="4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798C9B3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14:paraId="222CC84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14:paraId="2B0B55E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14:paraId="6CEC700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14:paraId="45921A2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14:paraId="110215C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536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180A0AF9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5453B538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A5BF91D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2570AA39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6E3F1AA1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05ED8F19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Utilizzo </w:t>
            </w:r>
            <w:r>
              <w:rPr>
                <w:rFonts w:asciiTheme="minorHAnsi" w:hAnsiTheme="minorHAnsi" w:cstheme="minorHAnsi"/>
                <w:b/>
                <w:bCs/>
              </w:rPr>
              <w:t>della piattaforma Drive se attivata;</w:t>
            </w:r>
          </w:p>
          <w:p w14:paraId="0597684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1C876BF8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1245C138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191236B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6AC90ABA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3DAD6706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405628E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446CB41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5A101A58" w14:textId="77777777" w:rsidR="00EC6AF2" w:rsidRPr="00FD6268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14:paraId="19466FDD" w14:textId="508A05DF" w:rsidR="00FD6268" w:rsidRDefault="00FD6268" w:rsidP="00FD6268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14:paraId="3E3E350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</w:t>
            </w:r>
            <w:r>
              <w:rPr>
                <w:rFonts w:asciiTheme="minorHAnsi" w:hAnsiTheme="minorHAnsi" w:cstheme="minorHAnsi"/>
                <w:b/>
                <w:bCs/>
              </w:rPr>
              <w:t>to alla curva di apprendimento dei contenuti, al progresso rispetto alla situazione iniziale e all’impegno.</w:t>
            </w:r>
          </w:p>
          <w:p w14:paraId="7384E27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4BF0234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685478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521715B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5AA8BC0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1641913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6C6CA173" w14:textId="77777777" w:rsidR="00EC6AF2" w:rsidRDefault="00EC6AF2">
            <w:pPr>
              <w:spacing w:line="276" w:lineRule="auto"/>
              <w:ind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14:paraId="6564E383" w14:textId="77777777" w:rsidR="00EC6AF2" w:rsidRDefault="00150965">
      <w:pPr>
        <w:pStyle w:val="Corpotesto"/>
      </w:pPr>
      <w:r>
        <w:br w:type="page"/>
      </w:r>
    </w:p>
    <w:tbl>
      <w:tblPr>
        <w:tblW w:w="15855" w:type="dxa"/>
        <w:tblInd w:w="14" w:type="dxa"/>
        <w:tblLook w:val="0400" w:firstRow="0" w:lastRow="0" w:firstColumn="0" w:lastColumn="0" w:noHBand="0" w:noVBand="1"/>
      </w:tblPr>
      <w:tblGrid>
        <w:gridCol w:w="1442"/>
        <w:gridCol w:w="2986"/>
        <w:gridCol w:w="2229"/>
        <w:gridCol w:w="2247"/>
        <w:gridCol w:w="4147"/>
        <w:gridCol w:w="2804"/>
      </w:tblGrid>
      <w:tr w:rsidR="00EC6AF2" w14:paraId="017B78AC" w14:textId="77777777">
        <w:trPr>
          <w:trHeight w:val="396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3F9139C2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lastRenderedPageBreak/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161A7FC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 - 2°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A764696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067ED2BF" w14:textId="77777777" w:rsidR="00EC6AF2" w:rsidRDefault="00150965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noProof/>
                <w:color w:val="FFFFFF"/>
                <w:sz w:val="24"/>
                <w:szCs w:val="24"/>
              </w:rPr>
              <w:drawing>
                <wp:anchor distT="0" distB="0" distL="0" distR="0" simplePos="0" relativeHeight="30" behindDoc="0" locked="0" layoutInCell="1" allowOverlap="1" wp14:anchorId="382246F6" wp14:editId="16090D3B">
                  <wp:simplePos x="0" y="0"/>
                  <wp:positionH relativeFrom="column">
                    <wp:posOffset>137160</wp:posOffset>
                  </wp:positionH>
                  <wp:positionV relativeFrom="paragraph">
                    <wp:posOffset>52705</wp:posOffset>
                  </wp:positionV>
                  <wp:extent cx="1418590" cy="318770"/>
                  <wp:effectExtent l="0" t="0" r="0" b="0"/>
                  <wp:wrapNone/>
                  <wp:docPr id="8" name="Immagin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magin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590" cy="3187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4A678C3A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06B966E8" w14:textId="77777777">
        <w:trPr>
          <w:trHeight w:val="413"/>
        </w:trPr>
        <w:tc>
          <w:tcPr>
            <w:tcW w:w="15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8D10BAA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2: La comunicazione</w:t>
            </w:r>
          </w:p>
        </w:tc>
      </w:tr>
      <w:tr w:rsidR="00EC6AF2" w14:paraId="25A888D5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1AD91C0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ABD2075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492FAB3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04ACB864" w14:textId="77777777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962B1F" w14:textId="77777777"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adolescenti, persone con disabilità, anziani, minori a rischio, soggetti con disagio psicosociale e altri soggetti in situazione di svantaggio, anche attraverso lo sviluppo di reti territoriali formali e informali.</w:t>
            </w:r>
          </w:p>
          <w:p w14:paraId="150112A4" w14:textId="77777777"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</w:t>
            </w:r>
            <w:r>
              <w:rPr>
                <w:rFonts w:ascii="Calibri" w:eastAsia="Calibri" w:hAnsi="Calibri" w:cs="Calibri"/>
                <w:b/>
                <w:color w:val="000000"/>
              </w:rPr>
              <w:t>voro e nelle équipe multi-professionali in diversi contesti organizzativi /lavorativi.</w:t>
            </w:r>
          </w:p>
          <w:p w14:paraId="6534D0E7" w14:textId="77777777"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Facilitare la comunicazione tra persone e gruppi, anche di culture e contesti diversi, adottando modalità comunicative e relazionali adeguate ai diversi ambiti </w:t>
            </w:r>
            <w:r>
              <w:rPr>
                <w:rFonts w:ascii="Calibri" w:eastAsia="Calibri" w:hAnsi="Calibri" w:cs="Calibri"/>
                <w:b/>
                <w:color w:val="000000"/>
              </w:rPr>
              <w:t>professionali e alle diverse tipologie di utenza.</w:t>
            </w:r>
          </w:p>
          <w:p w14:paraId="363F1804" w14:textId="77777777"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in autonomia o in collaborazione con altre figure professionali, attività educative, di animazione sociale, ludiche e culturali adeguate ai diversi contesti.</w:t>
            </w:r>
          </w:p>
          <w:p w14:paraId="2D893316" w14:textId="77777777" w:rsidR="00EC6AF2" w:rsidRDefault="00150965">
            <w:pPr>
              <w:widowControl w:val="0"/>
              <w:numPr>
                <w:ilvl w:val="0"/>
                <w:numId w:val="1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azioni a sostegno e a tu</w:t>
            </w:r>
            <w:r>
              <w:rPr>
                <w:rFonts w:ascii="Calibri" w:eastAsia="Calibri" w:hAnsi="Calibri" w:cs="Calibri"/>
                <w:b/>
                <w:color w:val="000000"/>
              </w:rPr>
              <w:t>tela della persona con fragilità e/o disabilità per favorire l’integrazione e migliorare o salva-guardare la qualità della vita.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79A079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di comunicazione e principali elementi di un modello comunicativo</w:t>
            </w:r>
          </w:p>
          <w:p w14:paraId="6C0DEE63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funzioni del linguaggio secondo Jakobson</w:t>
            </w:r>
          </w:p>
          <w:p w14:paraId="6D7F4126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La </w:t>
            </w:r>
            <w:r>
              <w:rPr>
                <w:rFonts w:ascii="Calibri" w:eastAsia="Calibri" w:hAnsi="Calibri" w:cs="Calibri"/>
                <w:b/>
                <w:color w:val="000000"/>
              </w:rPr>
              <w:t>pragmatica della comunicazione umana: gli assiomi</w:t>
            </w:r>
          </w:p>
          <w:p w14:paraId="45F3524E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linguaggio verbale: le basi fisiologiche e il processo di sviluppo</w:t>
            </w:r>
          </w:p>
          <w:p w14:paraId="22A94BC9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comunicazione non verbale.</w:t>
            </w:r>
          </w:p>
          <w:p w14:paraId="53CD2281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Aspetti relazionali e sociali della comunicazione: tecniche comunicative adeguate alla tipologia di utenza</w:t>
            </w:r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FB18973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comunicazione e i linguaggi visivi.</w:t>
            </w:r>
          </w:p>
          <w:p w14:paraId="58F2F1C5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Tipologie di immagini nei libri per l'infanzia.</w:t>
            </w:r>
          </w:p>
          <w:p w14:paraId="7B31E91B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352" w:right="113" w:hanging="142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Comunichiamo attraverso le immagini, tecniche di lettura e racconto.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8A925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Individuare i principali elementi che compongono un modello comunicativo.</w:t>
            </w:r>
          </w:p>
          <w:p w14:paraId="610DBF7D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Individuare i principi </w:t>
            </w:r>
            <w:r>
              <w:rPr>
                <w:rFonts w:ascii="Calibri" w:eastAsia="Calibri" w:hAnsi="Calibri" w:cs="Calibri"/>
                <w:b/>
                <w:color w:val="000000"/>
              </w:rPr>
              <w:t>di fondo di una comunicazione efficace.</w:t>
            </w:r>
          </w:p>
          <w:p w14:paraId="67781073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e utilizzare la comunicazione non verbale con finalità espressive.</w:t>
            </w:r>
          </w:p>
          <w:p w14:paraId="041BF727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Conoscere ed utilizzare varie modalità espressive e comunicative finalizzate ad attività di animazione.</w:t>
            </w:r>
          </w:p>
          <w:p w14:paraId="3FE551CF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Riconoscere i vari sistemi di com</w:t>
            </w:r>
            <w:r>
              <w:rPr>
                <w:rFonts w:ascii="Calibri" w:eastAsia="Calibri" w:hAnsi="Calibri" w:cs="Calibri"/>
                <w:b/>
                <w:color w:val="000000"/>
              </w:rPr>
              <w:t>unicazione in relazione alle diverse tipologie di utenza.</w:t>
            </w:r>
          </w:p>
          <w:p w14:paraId="5B804658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Riflettere sul significato sociale e psicologico della relazione.</w:t>
            </w:r>
          </w:p>
          <w:p w14:paraId="63177722" w14:textId="77777777" w:rsidR="00EC6AF2" w:rsidRDefault="00150965">
            <w:pPr>
              <w:widowControl w:val="0"/>
              <w:numPr>
                <w:ilvl w:val="0"/>
                <w:numId w:val="5"/>
              </w:numPr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Elaborare e individuare semplici forme di comunicazione artistica con una pluralità di tecniche.</w:t>
            </w:r>
          </w:p>
          <w:p w14:paraId="1642330A" w14:textId="77777777" w:rsidR="00EC6AF2" w:rsidRDefault="00EC6AF2">
            <w:pPr>
              <w:widowControl w:val="0"/>
              <w:spacing w:after="80"/>
              <w:ind w:left="494" w:right="113" w:hanging="284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EC6AF2" w14:paraId="494BE9D0" w14:textId="77777777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12A78D1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569D560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82B89A2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1CE64745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55A1D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14:paraId="702F51D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14:paraId="62633B3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14:paraId="13E35EF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14:paraId="14BEBCC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14:paraId="745C63E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241D5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15544DD7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5E3AF331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16908096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0A1AF8B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15D8320D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2204EC4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31E9F5B4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7783C8EA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15BFA0A3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Debate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738248C8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682F0A01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6F9FB12F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di rinforzo, sostegno, </w:t>
            </w:r>
            <w:r>
              <w:rPr>
                <w:rFonts w:asciiTheme="minorHAnsi" w:hAnsiTheme="minorHAnsi" w:cstheme="minorHAnsi"/>
                <w:b/>
                <w:bCs/>
              </w:rPr>
              <w:t>potenziamento, approfondimento;</w:t>
            </w:r>
          </w:p>
          <w:p w14:paraId="5C5D5CB2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04BA05FD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14:paraId="6F846EE8" w14:textId="77777777"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9FBCB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</w:t>
            </w:r>
            <w:r>
              <w:rPr>
                <w:rFonts w:asciiTheme="minorHAnsi" w:hAnsiTheme="minorHAnsi" w:cstheme="minorHAnsi"/>
                <w:b/>
                <w:bCs/>
              </w:rPr>
              <w:t>ei contenuti, al progresso rispetto alla situazione iniziale e all’impegno.</w:t>
            </w:r>
          </w:p>
          <w:p w14:paraId="791834E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30B2CCD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6688FF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0468FF3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4B13585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4031C5E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5081C16D" w14:textId="77777777" w:rsidR="00EC6AF2" w:rsidRDefault="00EC6AF2">
            <w:pPr>
              <w:spacing w:line="276" w:lineRule="auto"/>
              <w:ind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14:paraId="4948DF48" w14:textId="77777777" w:rsidR="00EC6AF2" w:rsidRDefault="00EC6AF2"/>
    <w:p w14:paraId="0BAAB65C" w14:textId="77777777" w:rsidR="00EC6AF2" w:rsidRDefault="00EC6AF2"/>
    <w:p w14:paraId="2F229BCC" w14:textId="77777777" w:rsidR="00EC6AF2" w:rsidRDefault="00EC6AF2"/>
    <w:p w14:paraId="5DBFB9AC" w14:textId="77777777" w:rsidR="00EC6AF2" w:rsidRDefault="00EC6AF2"/>
    <w:p w14:paraId="1F42F026" w14:textId="77777777" w:rsidR="00EC6AF2" w:rsidRDefault="00EC6AF2"/>
    <w:p w14:paraId="6603B486" w14:textId="77777777" w:rsidR="00EC6AF2" w:rsidRDefault="00EC6AF2"/>
    <w:p w14:paraId="373166E6" w14:textId="77777777" w:rsidR="00EC6AF2" w:rsidRDefault="00EC6AF2"/>
    <w:p w14:paraId="7D4566CF" w14:textId="77777777" w:rsidR="00EC6AF2" w:rsidRDefault="00EC6AF2"/>
    <w:p w14:paraId="6A860A8F" w14:textId="77777777" w:rsidR="00EC6AF2" w:rsidRDefault="00EC6AF2"/>
    <w:p w14:paraId="334FF76D" w14:textId="77777777" w:rsidR="00EC6AF2" w:rsidRDefault="00EC6AF2"/>
    <w:p w14:paraId="1DD3E485" w14:textId="77777777" w:rsidR="00EC6AF2" w:rsidRDefault="00EC6AF2"/>
    <w:p w14:paraId="64F28693" w14:textId="77777777" w:rsidR="00EC6AF2" w:rsidRDefault="00EC6AF2"/>
    <w:p w14:paraId="4721A173" w14:textId="77777777" w:rsidR="00EC6AF2" w:rsidRDefault="00150965">
      <w:r>
        <w:br w:type="page"/>
      </w:r>
    </w:p>
    <w:p w14:paraId="703B8FC4" w14:textId="77777777" w:rsidR="00EC6AF2" w:rsidRDefault="00EC6AF2"/>
    <w:tbl>
      <w:tblPr>
        <w:tblW w:w="15856" w:type="dxa"/>
        <w:tblInd w:w="14" w:type="dxa"/>
        <w:tblLook w:val="0400" w:firstRow="0" w:lastRow="0" w:firstColumn="0" w:lastColumn="0" w:noHBand="0" w:noVBand="1"/>
      </w:tblPr>
      <w:tblGrid>
        <w:gridCol w:w="1442"/>
        <w:gridCol w:w="2986"/>
        <w:gridCol w:w="2231"/>
        <w:gridCol w:w="2245"/>
        <w:gridCol w:w="4149"/>
        <w:gridCol w:w="2803"/>
      </w:tblGrid>
      <w:tr w:rsidR="00EC6AF2" w14:paraId="2FD49BAB" w14:textId="77777777">
        <w:trPr>
          <w:trHeight w:val="413"/>
        </w:trPr>
        <w:tc>
          <w:tcPr>
            <w:tcW w:w="6659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74DFC" w14:textId="77777777" w:rsidR="00EC6AF2" w:rsidRDefault="00150965">
            <w:pPr>
              <w:ind w:left="263" w:hanging="142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LA SANITÀ E L’ASSISTENZA SOCIALE</w:t>
            </w:r>
          </w:p>
        </w:tc>
        <w:tc>
          <w:tcPr>
            <w:tcW w:w="6393" w:type="dxa"/>
            <w:gridSpan w:val="2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479916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803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4C8A0FB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4" behindDoc="0" locked="0" layoutInCell="1" allowOverlap="1" wp14:anchorId="744D5D4F" wp14:editId="57018779">
                  <wp:simplePos x="0" y="0"/>
                  <wp:positionH relativeFrom="column">
                    <wp:posOffset>126365</wp:posOffset>
                  </wp:positionH>
                  <wp:positionV relativeFrom="paragraph">
                    <wp:posOffset>60325</wp:posOffset>
                  </wp:positionV>
                  <wp:extent cx="1528445" cy="343535"/>
                  <wp:effectExtent l="0" t="0" r="0" b="0"/>
                  <wp:wrapNone/>
                  <wp:docPr id="9" name="Immagine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magine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78EC61C1" w14:textId="77777777">
        <w:trPr>
          <w:trHeight w:val="408"/>
        </w:trPr>
        <w:tc>
          <w:tcPr>
            <w:tcW w:w="144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0A64CAD6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15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7C633CE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1° - 2°</w:t>
            </w:r>
          </w:p>
        </w:tc>
        <w:tc>
          <w:tcPr>
            <w:tcW w:w="63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9BE4B49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45B2D79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07C74C36" w14:textId="77777777">
        <w:trPr>
          <w:trHeight w:val="413"/>
        </w:trPr>
        <w:tc>
          <w:tcPr>
            <w:tcW w:w="158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F6F3169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 MODULO 3: </w:t>
            </w: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Tecniche grafiche e visive per l’infanzia</w:t>
            </w:r>
          </w:p>
        </w:tc>
      </w:tr>
      <w:tr w:rsidR="00EC6AF2" w14:paraId="516FC242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3C3568A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7DB91F8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D7BCCE2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36F60500" w14:textId="77777777">
        <w:trPr>
          <w:trHeight w:val="3858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7C34BE" w14:textId="77777777" w:rsidR="00EC6AF2" w:rsidRDefault="00150965">
            <w:pPr>
              <w:widowControl w:val="0"/>
              <w:numPr>
                <w:ilvl w:val="0"/>
                <w:numId w:val="1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</w:t>
            </w:r>
            <w:r>
              <w:rPr>
                <w:rFonts w:ascii="Calibri" w:eastAsia="Calibri" w:hAnsi="Calibri" w:cs="Calibri"/>
                <w:b/>
                <w:color w:val="000000"/>
              </w:rPr>
              <w:t>gestione di progetti e attività dei servizi sociali, socio-sanitari e socio-educativi, rivolti a bambini e adolescenti, persone con disabilità, anziani, minori a rischio, soggetti con disagio psicosociale e altri soggetti in situazione di svantaggio, anche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attraverso lo sviluppo di reti territoriali formali e informali.</w:t>
            </w:r>
          </w:p>
          <w:p w14:paraId="030043E7" w14:textId="77777777" w:rsidR="00EC6AF2" w:rsidRDefault="00150965">
            <w:pPr>
              <w:widowControl w:val="0"/>
              <w:numPr>
                <w:ilvl w:val="0"/>
                <w:numId w:val="1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e cooperare nei gruppi di lavoro e nelle équipe multi-professionali in diversi contesti organizzativi /lavorativi.</w:t>
            </w:r>
          </w:p>
          <w:p w14:paraId="37132A83" w14:textId="09E2575A" w:rsidR="00EC6AF2" w:rsidRDefault="00150965" w:rsidP="00FD6268">
            <w:pPr>
              <w:widowControl w:val="0"/>
              <w:numPr>
                <w:ilvl w:val="0"/>
                <w:numId w:val="1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Realizzare, in autonomia o in collaborazione con altre figure p</w:t>
            </w:r>
            <w:r>
              <w:rPr>
                <w:rFonts w:ascii="Calibri" w:eastAsia="Calibri" w:hAnsi="Calibri" w:cs="Calibri"/>
                <w:b/>
                <w:color w:val="000000"/>
              </w:rPr>
              <w:t>rofessionali, attività educative, di animazione sociale, ludiche e culturali adeguate ai diversi contesti e ai diversi bisogni.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52C0B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Presentazione progetto</w:t>
            </w:r>
          </w:p>
          <w:p w14:paraId="02B870F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Formato dei libri.</w:t>
            </w:r>
          </w:p>
          <w:p w14:paraId="78D1B19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Realizzazione pratica di vari prototipi (quadrato, cerchio, rettangolo, pergamena, rot</w:t>
            </w:r>
            <w:r>
              <w:rPr>
                <w:rFonts w:asciiTheme="minorHAnsi" w:hAnsiTheme="minorHAnsi" w:cstheme="minorHAnsi"/>
                <w:b/>
                <w:bCs/>
              </w:rPr>
              <w:t>olo, tasca, fisarmonica, televisione, etc.) composti da diverse tecniche e materiali, anche di recupero.</w:t>
            </w:r>
          </w:p>
          <w:p w14:paraId="1F96676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Tecniche creative, grafiche e pittoriche utilizzate.</w:t>
            </w:r>
          </w:p>
          <w:p w14:paraId="680A269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Ipotesi di progetto per la realizzazione del libro.</w:t>
            </w:r>
          </w:p>
          <w:p w14:paraId="6877944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immagini nei libri per l'infanzia</w:t>
            </w:r>
          </w:p>
          <w:p w14:paraId="4E8103D8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D665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</w:t>
            </w:r>
            <w:r>
              <w:rPr>
                <w:rFonts w:asciiTheme="minorHAnsi" w:hAnsiTheme="minorHAnsi" w:cstheme="minorHAnsi"/>
                <w:b/>
                <w:bCs/>
              </w:rPr>
              <w:t>re praticamente diversi prototipi finalizzati alla scelta del libro da costruire.</w:t>
            </w:r>
          </w:p>
          <w:p w14:paraId="53CAD3A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Selezionare i materiali necessari per la costruzione dei vari libri.</w:t>
            </w:r>
          </w:p>
          <w:p w14:paraId="2727215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Utilizzare gli strumenti adeguati al lavoro.</w:t>
            </w:r>
          </w:p>
          <w:p w14:paraId="2336AE6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Conoscere le caratteristiche generali delle tecniche grafich</w:t>
            </w:r>
            <w:r>
              <w:rPr>
                <w:rFonts w:asciiTheme="minorHAnsi" w:hAnsiTheme="minorHAnsi" w:cstheme="minorHAnsi"/>
                <w:b/>
                <w:bCs/>
              </w:rPr>
              <w:t>e per l’infanzia.</w:t>
            </w:r>
          </w:p>
          <w:p w14:paraId="03CD1D7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la grafica utilizzando tecniche visive appropriate</w:t>
            </w:r>
          </w:p>
          <w:p w14:paraId="6EF0A16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Adattare proficuamente e con varie tecniche grafiche-pittoriche le immagini relative alle storie inventate.</w:t>
            </w:r>
          </w:p>
          <w:p w14:paraId="206D666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Individuare semplici immagini da adattare alle storie da realizzare </w:t>
            </w:r>
            <w:r>
              <w:rPr>
                <w:rFonts w:asciiTheme="minorHAnsi" w:hAnsiTheme="minorHAnsi" w:cstheme="minorHAnsi"/>
                <w:b/>
                <w:bCs/>
              </w:rPr>
              <w:t>per la prima infanzia.</w:t>
            </w:r>
          </w:p>
          <w:p w14:paraId="1FFD6F4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8A2E10A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A02C33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ACC8C2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4287B2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00A0EC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CE54F7E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42769E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1636DA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A434009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0FC4FE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A91C7A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A4313F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7021BE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548326F6" w14:textId="77777777">
        <w:trPr>
          <w:trHeight w:val="62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72AA9CB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AC08D96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804A037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490E426E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A820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Libri di testo</w:t>
            </w:r>
          </w:p>
          <w:p w14:paraId="64DC595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Supporto audio/visivo</w:t>
            </w:r>
          </w:p>
          <w:p w14:paraId="745CE51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E-Book</w:t>
            </w:r>
          </w:p>
          <w:p w14:paraId="2ACD151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Lim</w:t>
            </w:r>
          </w:p>
          <w:p w14:paraId="18B00C9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Monitor touch</w:t>
            </w:r>
          </w:p>
          <w:p w14:paraId="34E0F8B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tabs>
                <w:tab w:val="left" w:pos="360"/>
              </w:tabs>
              <w:spacing w:before="47" w:after="1095" w:line="196" w:lineRule="auto"/>
              <w:ind w:right="216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367B7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3E9EB764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69EE3DF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73CCD166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138A22A1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355F359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20986137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10D62FA9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03EF0E1C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04FD05F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79DB8F20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Peer-</w:t>
            </w:r>
            <w:r>
              <w:rPr>
                <w:rFonts w:asciiTheme="minorHAnsi" w:hAnsiTheme="minorHAnsi" w:cstheme="minorHAnsi"/>
                <w:b/>
                <w:bCs/>
              </w:rPr>
              <w:t>tutoring;</w:t>
            </w:r>
          </w:p>
          <w:p w14:paraId="770EC51E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0CAD11E7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66948416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6A9C3088" w14:textId="77777777" w:rsidR="00EC6AF2" w:rsidRDefault="00150965">
            <w:pPr>
              <w:pStyle w:val="Paragrafoelenco"/>
              <w:numPr>
                <w:ilvl w:val="0"/>
                <w:numId w:val="6"/>
              </w:numPr>
              <w:ind w:left="423" w:right="195" w:hanging="283"/>
              <w:rPr>
                <w:rFonts w:ascii="Calibri" w:hAnsi="Calibri" w:cs="Calibr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Esercitazioni pratiche.</w:t>
            </w:r>
          </w:p>
          <w:p w14:paraId="04FECADE" w14:textId="77777777" w:rsidR="00EC6AF2" w:rsidRDefault="00EC6AF2">
            <w:pPr>
              <w:pStyle w:val="Paragrafoelenco"/>
              <w:ind w:left="423" w:right="195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69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B96AF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</w:t>
            </w:r>
            <w:r>
              <w:rPr>
                <w:rFonts w:asciiTheme="minorHAnsi" w:hAnsiTheme="minorHAnsi" w:cstheme="minorHAnsi"/>
                <w:b/>
                <w:bCs/>
              </w:rPr>
              <w:t>nni da parte dei docenti in merito alla curva di apprendimento dei contenuti, al progresso rispetto alla situazione iniziale e all’impegno.</w:t>
            </w:r>
          </w:p>
          <w:p w14:paraId="0D4A123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6DA9016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07A77BD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3F470CE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23C7927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Prove di </w:t>
            </w:r>
            <w:r>
              <w:rPr>
                <w:rFonts w:asciiTheme="minorHAnsi" w:hAnsiTheme="minorHAnsi" w:cstheme="minorHAnsi"/>
                <w:b/>
                <w:bCs/>
              </w:rPr>
              <w:t>ascolto.</w:t>
            </w:r>
          </w:p>
          <w:p w14:paraId="3A4A220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4907BDEE" w14:textId="77777777" w:rsidR="00EC6AF2" w:rsidRDefault="00EC6AF2">
            <w:pPr>
              <w:spacing w:line="276" w:lineRule="auto"/>
              <w:ind w:left="494" w:right="410"/>
              <w:rPr>
                <w:rFonts w:ascii="Calibri" w:eastAsia="Calibri" w:hAnsi="Calibri" w:cs="Calibri"/>
                <w:b/>
                <w:bCs/>
                <w:color w:val="000000"/>
              </w:rPr>
            </w:pPr>
          </w:p>
        </w:tc>
      </w:tr>
    </w:tbl>
    <w:p w14:paraId="4317502D" w14:textId="77777777" w:rsidR="00EC6AF2" w:rsidRDefault="00150965">
      <w:pPr>
        <w:tabs>
          <w:tab w:val="left" w:pos="9543"/>
        </w:tabs>
      </w:pPr>
      <w:r>
        <w:tab/>
      </w:r>
    </w:p>
    <w:p w14:paraId="706B9C7F" w14:textId="77777777" w:rsidR="00EC6AF2" w:rsidRDefault="00EC6AF2">
      <w:pPr>
        <w:tabs>
          <w:tab w:val="left" w:pos="9543"/>
        </w:tabs>
      </w:pPr>
    </w:p>
    <w:p w14:paraId="6B5F9F48" w14:textId="77777777" w:rsidR="00EC6AF2" w:rsidRDefault="00EC6AF2">
      <w:pPr>
        <w:tabs>
          <w:tab w:val="left" w:pos="9543"/>
        </w:tabs>
      </w:pPr>
    </w:p>
    <w:p w14:paraId="4E6E83C4" w14:textId="77777777" w:rsidR="00EC6AF2" w:rsidRDefault="00EC6AF2">
      <w:pPr>
        <w:tabs>
          <w:tab w:val="left" w:pos="9543"/>
        </w:tabs>
      </w:pPr>
    </w:p>
    <w:p w14:paraId="00C1E4BA" w14:textId="77777777" w:rsidR="00EC6AF2" w:rsidRDefault="00EC6AF2">
      <w:pPr>
        <w:tabs>
          <w:tab w:val="left" w:pos="9543"/>
        </w:tabs>
      </w:pPr>
    </w:p>
    <w:p w14:paraId="297063FA" w14:textId="77777777" w:rsidR="00EC6AF2" w:rsidRDefault="00EC6AF2">
      <w:pPr>
        <w:tabs>
          <w:tab w:val="left" w:pos="9543"/>
        </w:tabs>
      </w:pPr>
    </w:p>
    <w:p w14:paraId="57B82E55" w14:textId="77777777" w:rsidR="00EC6AF2" w:rsidRDefault="00EC6AF2">
      <w:pPr>
        <w:tabs>
          <w:tab w:val="left" w:pos="9543"/>
        </w:tabs>
      </w:pPr>
    </w:p>
    <w:p w14:paraId="4FD66748" w14:textId="77777777" w:rsidR="00EC6AF2" w:rsidRDefault="00EC6AF2">
      <w:pPr>
        <w:tabs>
          <w:tab w:val="left" w:pos="9543"/>
        </w:tabs>
      </w:pPr>
    </w:p>
    <w:p w14:paraId="6F4502A1" w14:textId="77777777" w:rsidR="00EC6AF2" w:rsidRDefault="00EC6AF2">
      <w:pPr>
        <w:tabs>
          <w:tab w:val="left" w:pos="9543"/>
        </w:tabs>
      </w:pPr>
    </w:p>
    <w:p w14:paraId="4582D3A6" w14:textId="77777777" w:rsidR="00EC6AF2" w:rsidRDefault="00EC6AF2">
      <w:pPr>
        <w:tabs>
          <w:tab w:val="left" w:pos="9543"/>
        </w:tabs>
      </w:pPr>
    </w:p>
    <w:p w14:paraId="46FE5634" w14:textId="77777777" w:rsidR="00EC6AF2" w:rsidRDefault="00EC6AF2">
      <w:pPr>
        <w:tabs>
          <w:tab w:val="left" w:pos="9543"/>
        </w:tabs>
      </w:pPr>
    </w:p>
    <w:p w14:paraId="263DECFF" w14:textId="77777777" w:rsidR="00EC6AF2" w:rsidRDefault="00EC6AF2">
      <w:pPr>
        <w:tabs>
          <w:tab w:val="left" w:pos="9543"/>
        </w:tabs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0806E7EC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9BFE4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034BB8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7CAD08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5" behindDoc="0" locked="0" layoutInCell="1" allowOverlap="1" wp14:anchorId="70B71CD3" wp14:editId="3BD9ABC3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0" name="Immagine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magine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36DE7F1E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0BFBFE50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D57F1AB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11DF0637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FE1E55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1AAD8DD9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0BF6C61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Servizi e interventi rivolti alla totalità della popolazione.</w:t>
            </w:r>
          </w:p>
        </w:tc>
      </w:tr>
      <w:tr w:rsidR="00EC6AF2" w14:paraId="1B12BB4F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F2771B0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74114B9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C4E85B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5DEF426A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88DC8" w14:textId="77777777" w:rsidR="00EC6AF2" w:rsidRDefault="00150965">
            <w:pPr>
              <w:widowControl w:val="0"/>
              <w:numPr>
                <w:ilvl w:val="0"/>
                <w:numId w:val="14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Rilevare i servizi sul territorio, distinguendo le diverse modalità di accesso e di erogazione delle prestazioni. </w:t>
            </w:r>
          </w:p>
          <w:p w14:paraId="35540175" w14:textId="77777777" w:rsidR="00EC6AF2" w:rsidRDefault="00150965">
            <w:pPr>
              <w:widowControl w:val="0"/>
              <w:numPr>
                <w:ilvl w:val="0"/>
                <w:numId w:val="14"/>
              </w:numPr>
              <w:spacing w:after="80"/>
              <w:rPr>
                <w:rFonts w:ascii="Calibri" w:eastAsia="Calibri" w:hAnsi="Calibri" w:cs="Calibri"/>
                <w:b/>
                <w:bCs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Utilizzare le reti e gli strumenti </w:t>
            </w:r>
            <w:r>
              <w:rPr>
                <w:rFonts w:ascii="Calibri" w:eastAsia="Calibri" w:hAnsi="Calibri" w:cs="Calibri"/>
                <w:b/>
                <w:color w:val="000000"/>
              </w:rPr>
              <w:t>informatici e anche in situazioni di lavoro relative all’area professionale di riferimento.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C8AA2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Consultorio Familiare cenni storici.</w:t>
            </w:r>
          </w:p>
          <w:p w14:paraId="1733E93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Definizioni: prevenzione, salute, disadattamento.</w:t>
            </w:r>
          </w:p>
          <w:p w14:paraId="3D87B1F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Consultorio familiare: definizione, normativa, ente gestore, modalità di a</w:t>
            </w:r>
            <w:r>
              <w:rPr>
                <w:rFonts w:asciiTheme="minorHAnsi" w:hAnsiTheme="minorHAnsi" w:cstheme="minorHAnsi"/>
                <w:b/>
                <w:bCs/>
              </w:rPr>
              <w:t>ccesso, ambito di attività, aree di intervento, obiettivi prioritari, scopi, figure professionali.</w:t>
            </w:r>
          </w:p>
          <w:p w14:paraId="19C3EEC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Organizzazione sistema sanitario nazionale.</w:t>
            </w:r>
          </w:p>
          <w:p w14:paraId="0CAD420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Organizzazione sistema sanitario regionale.</w:t>
            </w:r>
          </w:p>
          <w:p w14:paraId="6DCA132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Organizzazione del sistema socio-assistenziale nazionale e regionale.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4DA37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la strutturazione, funzioni e attività l’organizzazione del SSN e SSR.</w:t>
            </w:r>
          </w:p>
          <w:p w14:paraId="4986215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la strutturazione, l’organizzazione, le funzioni e le attività dei servizi socio-assistenziale nazionali e territoriali.</w:t>
            </w:r>
          </w:p>
          <w:p w14:paraId="39BAF21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i Servizi/Interventi di competen</w:t>
            </w:r>
            <w:r>
              <w:rPr>
                <w:rFonts w:asciiTheme="minorHAnsi" w:hAnsiTheme="minorHAnsi" w:cstheme="minorHAnsi"/>
                <w:b/>
                <w:bCs/>
              </w:rPr>
              <w:t>za dello SSC che devono essere garantiti in ogni Ambito Territoriale.</w:t>
            </w:r>
          </w:p>
          <w:p w14:paraId="53E5EEC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Descrive le figure professionali che formano l’equipe multidisciplinare.</w:t>
            </w:r>
          </w:p>
          <w:p w14:paraId="3706891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le principali prestazioni.</w:t>
            </w:r>
          </w:p>
          <w:p w14:paraId="10C5D255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022C958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192ECDE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C95C775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9119FEE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43151C9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31B948A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41E4A2C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910643C" w14:textId="77777777" w:rsidR="00EC6AF2" w:rsidRDefault="00EC6AF2">
            <w:pPr>
              <w:tabs>
                <w:tab w:val="left" w:pos="1891"/>
              </w:tabs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4E21B28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1387A57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EBA26E9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673812D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082F6E99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EB28F7E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337992F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6FC73B2" w14:textId="77777777" w:rsidR="00EC6AF2" w:rsidRDefault="00EC6AF2">
            <w:pPr>
              <w:tabs>
                <w:tab w:val="left" w:pos="1891"/>
              </w:tabs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4C84F967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ED3B2AD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A7A6C57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59B291D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140A53DC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60C34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2F3052F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Supporto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audio/visivo</w:t>
            </w:r>
          </w:p>
          <w:p w14:paraId="6BEC5F5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6613807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15348E6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1C46F2B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D9F0E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0BFCB8E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794D17C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1D9531A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7F9F059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12A78DD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40F8318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Correzione e </w:t>
            </w:r>
            <w:r>
              <w:rPr>
                <w:rFonts w:asciiTheme="minorHAnsi" w:hAnsiTheme="minorHAnsi" w:cstheme="minorHAnsi"/>
                <w:b/>
                <w:bCs/>
              </w:rPr>
              <w:t>discussione in classe in merito al lavoro domestico e alle prove di verifica;</w:t>
            </w:r>
          </w:p>
          <w:p w14:paraId="0C905D5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1959718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176608B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4069FE5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3D4E6A7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0456B5B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</w:t>
            </w:r>
            <w:r>
              <w:rPr>
                <w:rFonts w:asciiTheme="minorHAnsi" w:hAnsiTheme="minorHAnsi" w:cstheme="minorHAnsi"/>
                <w:b/>
                <w:bCs/>
              </w:rPr>
              <w:t>ondimento;</w:t>
            </w:r>
          </w:p>
          <w:p w14:paraId="0D86E61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1BD09DDC" w14:textId="77777777"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0B3585FB" w14:textId="4B3DC58D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1933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</w:t>
            </w:r>
            <w:r>
              <w:rPr>
                <w:rFonts w:asciiTheme="minorHAnsi" w:hAnsiTheme="minorHAnsi" w:cstheme="minorHAnsi"/>
                <w:b/>
                <w:bCs/>
              </w:rPr>
              <w:t>resso rispetto alla situazione iniziale e all’impegno.</w:t>
            </w:r>
          </w:p>
          <w:p w14:paraId="7D58DB0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54D76AA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6723F4C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6971EA7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523C498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6DDD43F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5C84391C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78FC8CD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2175450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6B3FEDBE" w14:textId="77777777" w:rsidR="00EC6AF2" w:rsidRDefault="00EC6AF2">
      <w:pPr>
        <w:spacing w:before="3" w:after="248" w:line="415" w:lineRule="auto"/>
      </w:pPr>
    </w:p>
    <w:p w14:paraId="0E909587" w14:textId="77777777" w:rsidR="00EC6AF2" w:rsidRDefault="00EC6AF2">
      <w:pPr>
        <w:spacing w:before="3" w:after="248" w:line="415" w:lineRule="auto"/>
      </w:pPr>
    </w:p>
    <w:p w14:paraId="5BC50720" w14:textId="77777777" w:rsidR="00EC6AF2" w:rsidRDefault="00EC6AF2">
      <w:pPr>
        <w:spacing w:before="3" w:after="248" w:line="415" w:lineRule="auto"/>
      </w:pPr>
    </w:p>
    <w:p w14:paraId="30AF4179" w14:textId="77777777" w:rsidR="00EC6AF2" w:rsidRDefault="00150965">
      <w:pPr>
        <w:spacing w:before="3" w:after="248" w:line="415" w:lineRule="auto"/>
      </w:pPr>
      <w:r>
        <w:br w:type="page"/>
      </w:r>
    </w:p>
    <w:p w14:paraId="4E6F998B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71B28AEF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625A7D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SANITÀ E L’ASSISTENZA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643F4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9B99D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6" behindDoc="0" locked="0" layoutInCell="1" allowOverlap="1" wp14:anchorId="289F1AE7" wp14:editId="7AD7D932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1" name="Immagine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Immagine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39AF0D0A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6988D6ED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1AA35B6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39DB6B5F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2F6B3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4AE5FA02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B941493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Servizi e interventi rivolti alla famiglia e ai minori.</w:t>
            </w:r>
          </w:p>
        </w:tc>
      </w:tr>
      <w:tr w:rsidR="00EC6AF2" w14:paraId="056F3C69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3B4F7D0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093E5A5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4DDA0D1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56A4086A" w14:textId="77777777">
        <w:trPr>
          <w:trHeight w:val="2951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D35DB" w14:textId="77777777" w:rsidR="00EC6AF2" w:rsidRDefault="00150965">
            <w:pPr>
              <w:widowControl w:val="0"/>
              <w:numPr>
                <w:ilvl w:val="0"/>
                <w:numId w:val="17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Rilevare i servizi sul territorio, </w:t>
            </w:r>
            <w:r>
              <w:rPr>
                <w:rFonts w:ascii="Calibri" w:eastAsia="Calibri" w:hAnsi="Calibri" w:cs="Calibri"/>
                <w:b/>
                <w:color w:val="000000"/>
              </w:rPr>
              <w:t>distinguendo le diverse modalità di accesso e di erogazione delle prestazioni.</w:t>
            </w:r>
          </w:p>
          <w:p w14:paraId="53B7BE64" w14:textId="77777777" w:rsidR="00EC6AF2" w:rsidRDefault="00150965">
            <w:pPr>
              <w:widowControl w:val="0"/>
              <w:numPr>
                <w:ilvl w:val="0"/>
                <w:numId w:val="17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Utilizzare le reti e gli strumenti informatici e anche in situazioni di lavoro relative all’area professionale di riferimento</w:t>
            </w:r>
            <w:r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0FE62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sul panorama legislativo nazionale e regiona</w:t>
            </w:r>
            <w:r>
              <w:rPr>
                <w:rFonts w:asciiTheme="minorHAnsi" w:hAnsiTheme="minorHAnsi" w:cstheme="minorHAnsi"/>
                <w:b/>
                <w:bCs/>
              </w:rPr>
              <w:t>le in materia di minori e famiglie.</w:t>
            </w:r>
          </w:p>
          <w:p w14:paraId="3BFC7E1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a sostegno della famiglia.</w:t>
            </w:r>
          </w:p>
          <w:p w14:paraId="607E2D1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Interventi a parziale e totale sostituzione della famiglia.</w:t>
            </w:r>
          </w:p>
          <w:p w14:paraId="6394CB6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Interventi a sostegno degli adolescenti.</w:t>
            </w:r>
          </w:p>
          <w:p w14:paraId="5E4C3EE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che si sostituiscono parzialmente e totalmente alla famiglia.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151F5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p</w:t>
            </w:r>
            <w:r>
              <w:rPr>
                <w:rFonts w:asciiTheme="minorHAnsi" w:hAnsiTheme="minorHAnsi" w:cstheme="minorHAnsi"/>
                <w:b/>
                <w:bCs/>
              </w:rPr>
              <w:t>rincipali normative nazionali e regionali in materia di minori e famiglie.</w:t>
            </w:r>
          </w:p>
          <w:p w14:paraId="7B614CF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Analizza i principali servizi e interventi socio-assistenziali ed educativi rivolti ai minori e alle famiglie.</w:t>
            </w:r>
          </w:p>
          <w:p w14:paraId="5ED358B4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CFEE6A7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9E378C7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9D112E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2A8F5F8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F0E012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D0D621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B37453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68260CE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C8A8B5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FD1AD8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FBAA4E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C16A5F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1A980D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4806E2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B3CF5FA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CB5448C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11388B3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</w:rPr>
            </w:pPr>
          </w:p>
          <w:p w14:paraId="25700CB3" w14:textId="77777777" w:rsidR="00EC6AF2" w:rsidRDefault="00EC6AF2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</w:rPr>
            </w:pPr>
          </w:p>
        </w:tc>
      </w:tr>
      <w:tr w:rsidR="00EC6AF2" w14:paraId="0ECEB19A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DE3BF18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26EDD5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17EF6CB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7FFF882B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00AF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0D32153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5564337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0016882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7B726E5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70013EC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D2411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6F18FA3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C449DA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5F60B8A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1C98C63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2BF92D3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114916F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Correzione e </w:t>
            </w:r>
            <w:r>
              <w:rPr>
                <w:rFonts w:asciiTheme="minorHAnsi" w:hAnsiTheme="minorHAnsi" w:cstheme="minorHAnsi"/>
                <w:b/>
                <w:bCs/>
              </w:rPr>
              <w:t>discussione in classe in merito al lavoro domestico e alle prove di verifica;</w:t>
            </w:r>
          </w:p>
          <w:p w14:paraId="3C01BB3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2979335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29B4113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7C06093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0E9C0B0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135EC34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</w:t>
            </w:r>
            <w:r>
              <w:rPr>
                <w:rFonts w:asciiTheme="minorHAnsi" w:hAnsiTheme="minorHAnsi" w:cstheme="minorHAnsi"/>
                <w:b/>
                <w:bCs/>
              </w:rPr>
              <w:t>ondimento;</w:t>
            </w:r>
          </w:p>
          <w:p w14:paraId="3575A70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423F0268" w14:textId="77777777"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7D95682B" w14:textId="2D44C4CF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CA356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</w:t>
            </w:r>
            <w:r>
              <w:rPr>
                <w:rFonts w:asciiTheme="minorHAnsi" w:hAnsiTheme="minorHAnsi" w:cstheme="minorHAnsi"/>
                <w:b/>
                <w:bCs/>
              </w:rPr>
              <w:t>resso rispetto alla situazione iniziale e all’impegno.</w:t>
            </w:r>
          </w:p>
          <w:p w14:paraId="536F8CF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797F52F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249FB8C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1E7FC64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26E5E5B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5CAB3EA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308E7E75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5960B6B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840FB8F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0917D70E" w14:textId="77777777" w:rsidR="00EC6AF2" w:rsidRDefault="00EC6AF2">
      <w:pPr>
        <w:spacing w:before="3" w:after="248" w:line="415" w:lineRule="auto"/>
      </w:pPr>
    </w:p>
    <w:p w14:paraId="72A1EA42" w14:textId="77777777" w:rsidR="00EC6AF2" w:rsidRDefault="00EC6AF2">
      <w:pPr>
        <w:spacing w:before="3" w:after="248" w:line="415" w:lineRule="auto"/>
      </w:pPr>
    </w:p>
    <w:p w14:paraId="48A4CC54" w14:textId="77777777" w:rsidR="00EC6AF2" w:rsidRDefault="00EC6AF2">
      <w:pPr>
        <w:spacing w:before="3" w:after="248" w:line="415" w:lineRule="auto"/>
      </w:pPr>
    </w:p>
    <w:p w14:paraId="753F9126" w14:textId="77777777" w:rsidR="00EC6AF2" w:rsidRDefault="00EC6AF2">
      <w:pPr>
        <w:spacing w:before="3" w:after="248" w:line="415" w:lineRule="auto"/>
      </w:pPr>
    </w:p>
    <w:p w14:paraId="22B04875" w14:textId="77777777" w:rsidR="00EC6AF2" w:rsidRDefault="00150965">
      <w:pPr>
        <w:spacing w:before="3" w:after="248" w:line="415" w:lineRule="auto"/>
      </w:pPr>
      <w:r>
        <w:br w:type="page"/>
      </w:r>
    </w:p>
    <w:p w14:paraId="5FD86879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02CA65C2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CDE19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SANITÀ E L’ASSISTENZA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12D64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713AB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7" behindDoc="0" locked="0" layoutInCell="1" allowOverlap="1" wp14:anchorId="45B445BB" wp14:editId="2FE3E66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2" name="Immagine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Immagine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47221731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29AE86C4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2774C507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5B77463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F8C173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20438CF3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1E09868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3: Teoria e pratica del PCTO (percorsi per le competenze trasversali e per l’orientamento)</w:t>
            </w:r>
          </w:p>
        </w:tc>
      </w:tr>
      <w:tr w:rsidR="00EC6AF2" w14:paraId="62269DA7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A82FE7A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E6961A3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BD3A9D1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3539B6EF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7AEAA1" w14:textId="77777777" w:rsidR="00EC6AF2" w:rsidRDefault="00150965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e ordinare la documentazione richiesta per l’esecuzione di protocolli e progetti e nella gestione dei servizi.</w:t>
            </w:r>
          </w:p>
          <w:p w14:paraId="4C880FF5" w14:textId="77777777" w:rsidR="00EC6AF2" w:rsidRDefault="00150965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alla realizzazione degli obiettivi di gruppi di lavoro e di equipe, in diversi contesti.</w:t>
            </w:r>
          </w:p>
          <w:p w14:paraId="1AD91262" w14:textId="77777777" w:rsidR="00EC6AF2" w:rsidRDefault="00150965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Rilevare e segnalare situazioni </w:t>
            </w:r>
            <w:r>
              <w:rPr>
                <w:rFonts w:ascii="Calibri" w:eastAsia="Calibri" w:hAnsi="Calibri" w:cs="Calibri"/>
                <w:b/>
                <w:color w:val="000000"/>
              </w:rPr>
              <w:t>di rischio e pericolo presenti nei diversi ambienti di vita.</w:t>
            </w:r>
          </w:p>
          <w:p w14:paraId="14A2EE0E" w14:textId="77777777" w:rsidR="00EC6AF2" w:rsidRDefault="00150965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Attuare tecniche di raccolta ed elaborazione di dati relativi a realtà sociali, sociosanitarie e attinenti la gestione dei servizi, utilizzando sistemi di protezione e trasmissione dati.</w:t>
            </w:r>
          </w:p>
          <w:p w14:paraId="3558DDC8" w14:textId="2D411BF2" w:rsidR="00FD6268" w:rsidRPr="00FD6268" w:rsidRDefault="00150965" w:rsidP="00FD6268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Saper va</w:t>
            </w:r>
            <w:r>
              <w:rPr>
                <w:rFonts w:ascii="Calibri" w:eastAsia="Calibri" w:hAnsi="Calibri" w:cs="Calibri"/>
                <w:b/>
                <w:color w:val="000000"/>
              </w:rPr>
              <w:t>lutare fatti e orientare i propri comportamenti in situazioni sociali e professionali strutturate che possono richiedere un adattamento del proprio operato nel rispetto di regole condivise.</w:t>
            </w:r>
          </w:p>
          <w:p w14:paraId="3247D628" w14:textId="2FCF0E00" w:rsidR="00EC6AF2" w:rsidRDefault="00150965" w:rsidP="00FD6268">
            <w:pPr>
              <w:widowControl w:val="0"/>
              <w:numPr>
                <w:ilvl w:val="0"/>
                <w:numId w:val="1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orale e scritta con particolar</w:t>
            </w:r>
            <w:r>
              <w:rPr>
                <w:rFonts w:ascii="Calibri" w:eastAsia="Calibri" w:hAnsi="Calibri" w:cs="Calibri"/>
                <w:b/>
                <w:color w:val="000000"/>
              </w:rPr>
              <w:t>e attenzione al contesto professionale e al controllo dei lessici specialistici.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EF8FA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Principali linee guida sul PCTO.</w:t>
            </w:r>
          </w:p>
          <w:p w14:paraId="6965D7D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Osservazione: Analisi degli strumenti di osservazione e documentazione da utilizzare in stage. </w:t>
            </w:r>
          </w:p>
          <w:p w14:paraId="0315864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gli elementi di sicurezza nelle s</w:t>
            </w:r>
            <w:r>
              <w:rPr>
                <w:rFonts w:asciiTheme="minorHAnsi" w:hAnsiTheme="minorHAnsi" w:cstheme="minorHAnsi"/>
                <w:b/>
                <w:bCs/>
              </w:rPr>
              <w:t>trutture rivolte alla prima infanzia.</w:t>
            </w:r>
          </w:p>
          <w:p w14:paraId="6BCE313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Adottare tecniche di osservazione e accudimento del bambino.</w:t>
            </w:r>
          </w:p>
          <w:p w14:paraId="6042940C" w14:textId="77777777" w:rsidR="00EC6AF2" w:rsidRDefault="00EC6AF2">
            <w:pPr>
              <w:widowControl w:val="0"/>
              <w:spacing w:after="80"/>
              <w:ind w:left="36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36806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principali linee guida per la formazione mirata dell'Alternanza Scuola-Lavoro.</w:t>
            </w:r>
          </w:p>
          <w:p w14:paraId="46E7D1E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 Documentare l’esperienza seguendo le indicazioni ricevute</w:t>
            </w:r>
          </w:p>
          <w:p w14:paraId="466D05B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proporre un’attività guidata con supervisione degli operatori.</w:t>
            </w:r>
          </w:p>
          <w:p w14:paraId="5F80A25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e attua le azioni per operare in sicurezza nelle strutture rivolte alla I infanzia.</w:t>
            </w:r>
          </w:p>
          <w:p w14:paraId="64E1605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Tecniche di osservazione   e accudimento in età evolutiva.</w:t>
            </w:r>
          </w:p>
        </w:tc>
      </w:tr>
      <w:tr w:rsidR="00EC6AF2" w14:paraId="56735526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22BB3B0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19917A4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92CCAF8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298A845B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6707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 di testo</w:t>
            </w:r>
          </w:p>
          <w:p w14:paraId="2365610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0347C3D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73313D2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43044C3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16ED211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1A546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6724DB5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0BFF965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6737332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BB1B40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7B5398F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511F958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43B7D0E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7DD51F1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741720B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364E87C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7DBB0CB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0BE4CB1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di rinforzo, sostegno, </w:t>
            </w:r>
            <w:r>
              <w:rPr>
                <w:rFonts w:asciiTheme="minorHAnsi" w:hAnsiTheme="minorHAnsi" w:cstheme="minorHAnsi"/>
                <w:b/>
                <w:bCs/>
              </w:rPr>
              <w:t>potenziamento, approfondimento;</w:t>
            </w:r>
          </w:p>
          <w:p w14:paraId="6350D53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03A761F0" w14:textId="77777777"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2F0FF22D" w14:textId="35D9E809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A6A5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</w:t>
            </w:r>
            <w:r>
              <w:rPr>
                <w:rFonts w:asciiTheme="minorHAnsi" w:hAnsiTheme="minorHAnsi" w:cstheme="minorHAnsi"/>
                <w:b/>
                <w:bCs/>
              </w:rPr>
              <w:t>ei contenuti, al progresso rispetto alla situazione iniziale e all’impegno.</w:t>
            </w:r>
          </w:p>
          <w:p w14:paraId="1D5F263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664AAB5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99BA60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433E608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4B0A9F3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718A0DD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5840DDCC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B89B10D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C5A26AC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420451E1" w14:textId="77777777" w:rsidR="00EC6AF2" w:rsidRDefault="00EC6AF2">
      <w:pPr>
        <w:spacing w:before="3" w:after="248" w:line="415" w:lineRule="auto"/>
      </w:pPr>
    </w:p>
    <w:p w14:paraId="3AC5EEC5" w14:textId="77777777" w:rsidR="00EC6AF2" w:rsidRDefault="00EC6AF2">
      <w:pPr>
        <w:spacing w:before="3" w:after="248" w:line="415" w:lineRule="auto"/>
      </w:pPr>
    </w:p>
    <w:p w14:paraId="5665C0B9" w14:textId="77777777" w:rsidR="00EC6AF2" w:rsidRDefault="00EC6AF2">
      <w:pPr>
        <w:spacing w:before="3" w:after="248" w:line="415" w:lineRule="auto"/>
      </w:pPr>
    </w:p>
    <w:p w14:paraId="189F6C26" w14:textId="77777777" w:rsidR="00EC6AF2" w:rsidRDefault="00EC6AF2">
      <w:pPr>
        <w:spacing w:before="3" w:after="248" w:line="415" w:lineRule="auto"/>
      </w:pPr>
    </w:p>
    <w:p w14:paraId="3704B9B5" w14:textId="77777777" w:rsidR="00EC6AF2" w:rsidRDefault="00150965">
      <w:pPr>
        <w:spacing w:before="3" w:after="248" w:line="415" w:lineRule="auto"/>
      </w:pPr>
      <w:r>
        <w:br w:type="page"/>
      </w:r>
    </w:p>
    <w:p w14:paraId="4B552EAB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4C3F5829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C2EC3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AC41D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234C5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9" behindDoc="0" locked="0" layoutInCell="1" allowOverlap="1" wp14:anchorId="550BFF73" wp14:editId="4853B16C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3" name="Immagine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Immagine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78C4215E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3525FAA1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D0CD53F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05D94CC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237D0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34E3E8CA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7410830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4: Tecniche di animazione socio culturale e ludica.</w:t>
            </w:r>
          </w:p>
        </w:tc>
      </w:tr>
      <w:tr w:rsidR="00EC6AF2" w14:paraId="19B9B502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664E93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DE111ED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E799799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6F3373AC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461BAEA" w14:textId="77777777" w:rsidR="00EC6AF2" w:rsidRDefault="00150965">
            <w:pPr>
              <w:widowControl w:val="0"/>
              <w:numPr>
                <w:ilvl w:val="0"/>
                <w:numId w:val="19"/>
              </w:numPr>
              <w:spacing w:after="8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Programmare e realizzare </w:t>
            </w:r>
            <w:r>
              <w:rPr>
                <w:rFonts w:ascii="Calibri" w:eastAsia="Calibri" w:hAnsi="Calibri" w:cs="Calibri"/>
                <w:b/>
                <w:color w:val="000000"/>
              </w:rPr>
              <w:t>semplici attività di animazione socio-educativa rivolte a minori.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446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e tecniche di animazione socio-culturale e ludica rivolte alla I infanzia e ai minori.</w:t>
            </w:r>
          </w:p>
          <w:p w14:paraId="6CE9E3E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Strumenti per la progettazione e realizzazione di attività di animazione e ludiche.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8509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Utilizza </w:t>
            </w:r>
            <w:r>
              <w:rPr>
                <w:rFonts w:asciiTheme="minorHAnsi" w:hAnsiTheme="minorHAnsi" w:cstheme="minorHAnsi"/>
                <w:b/>
                <w:bCs/>
              </w:rPr>
              <w:t>metodologie specifiche, tecniche espressive e di manualità attraverso l’utilizzo di vari materiali</w:t>
            </w:r>
          </w:p>
          <w:p w14:paraId="7C984B2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/Contestualizza le varie tecniche e strumenti utili per la programmazione e realizzazione all’animazione ludica e sociale per minori</w:t>
            </w:r>
          </w:p>
          <w:p w14:paraId="79880E0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38E197F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D7514F3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FB172D5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58F5D4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7FB19A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7131A57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2E6685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C3D2792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123E9B3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9C953D1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A13FF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41F7B55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6CB6A4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4B9367A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06BDCF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50784FB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C8567F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4F1C79E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A83D94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3E135E93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3E9897E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14C71ED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CBB720D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6F512E44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1FFF0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4E86756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1753829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79C5598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23079FB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768771C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246C2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215703D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23B34D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5467A90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27CC218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5D2DE89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453FDDF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3E32232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247C007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44299E0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0BA06E7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4BB026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Ricerche </w:t>
            </w:r>
            <w:r>
              <w:rPr>
                <w:rFonts w:asciiTheme="minorHAnsi" w:hAnsiTheme="minorHAnsi" w:cstheme="minorHAnsi"/>
                <w:b/>
                <w:bCs/>
              </w:rPr>
              <w:t>individuali;</w:t>
            </w:r>
          </w:p>
          <w:p w14:paraId="3559141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3563D5C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03B0E699" w14:textId="77777777"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520CE199" w14:textId="4764DE4C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378E2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</w:t>
            </w:r>
            <w:r>
              <w:rPr>
                <w:rFonts w:asciiTheme="minorHAnsi" w:hAnsiTheme="minorHAnsi" w:cstheme="minorHAnsi"/>
                <w:b/>
                <w:bCs/>
              </w:rPr>
              <w:t>centi in merito alla curva di apprendimento dei contenuti, al progresso rispetto alla situazione iniziale e all’impegno.</w:t>
            </w:r>
          </w:p>
          <w:p w14:paraId="1555A41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1185077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377BEC1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281C3CD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5E56D6D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447C4AD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</w:tc>
      </w:tr>
    </w:tbl>
    <w:p w14:paraId="1868DE11" w14:textId="77777777" w:rsidR="00EC6AF2" w:rsidRDefault="00EC6AF2">
      <w:pPr>
        <w:spacing w:before="3" w:after="248" w:line="415" w:lineRule="auto"/>
      </w:pPr>
    </w:p>
    <w:p w14:paraId="0A1BF34B" w14:textId="77777777" w:rsidR="00EC6AF2" w:rsidRDefault="00EC6AF2">
      <w:pPr>
        <w:spacing w:before="3" w:after="248" w:line="415" w:lineRule="auto"/>
      </w:pPr>
    </w:p>
    <w:p w14:paraId="6D5131CD" w14:textId="77777777" w:rsidR="00EC6AF2" w:rsidRDefault="00EC6AF2">
      <w:pPr>
        <w:spacing w:before="3" w:after="248" w:line="415" w:lineRule="auto"/>
      </w:pPr>
    </w:p>
    <w:p w14:paraId="5EF07018" w14:textId="77777777" w:rsidR="00EC6AF2" w:rsidRDefault="00EC6AF2">
      <w:pPr>
        <w:spacing w:before="3" w:after="248" w:line="415" w:lineRule="auto"/>
      </w:pPr>
    </w:p>
    <w:p w14:paraId="013CFA12" w14:textId="77777777" w:rsidR="00EC6AF2" w:rsidRDefault="00150965">
      <w:pPr>
        <w:spacing w:before="3" w:after="248" w:line="415" w:lineRule="auto"/>
      </w:pPr>
      <w:r>
        <w:br w:type="page"/>
      </w:r>
    </w:p>
    <w:p w14:paraId="1B522F7A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1117AC0E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F411DF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E5FFB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4F8BF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8" behindDoc="0" locked="0" layoutInCell="1" allowOverlap="1" wp14:anchorId="4DCA637C" wp14:editId="6857716C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4" name="Immagine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Immagine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33E26793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54304184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A4E5A24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AE4F438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9B35B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60B08FCA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FAC511D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5: Immigrazione.</w:t>
            </w:r>
          </w:p>
        </w:tc>
      </w:tr>
      <w:tr w:rsidR="00EC6AF2" w14:paraId="59F9EF31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0891272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9585FD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4422E5F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508E2947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5A0E3B" w14:textId="77777777" w:rsidR="00EC6AF2" w:rsidRDefault="00150965">
            <w:pPr>
              <w:widowControl w:val="0"/>
              <w:numPr>
                <w:ilvl w:val="0"/>
                <w:numId w:val="20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Rilevare i servizi sul territorio, distinguendo le diverse modalità di accesso r di erogazione delle prestazioni </w:t>
            </w:r>
          </w:p>
          <w:p w14:paraId="6DE0C8B2" w14:textId="77777777" w:rsidR="00EC6AF2" w:rsidRDefault="00150965">
            <w:pPr>
              <w:widowControl w:val="0"/>
              <w:numPr>
                <w:ilvl w:val="0"/>
                <w:numId w:val="20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Utilizzare le reti e gli strumenti informatici anche in situazioni di lavoro relative all’area professionale di riferimento. 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8037A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L’immigrazione </w:t>
            </w:r>
            <w:r>
              <w:rPr>
                <w:rFonts w:asciiTheme="minorHAnsi" w:hAnsiTheme="minorHAnsi" w:cstheme="minorHAnsi"/>
                <w:b/>
                <w:bCs/>
              </w:rPr>
              <w:t>italiana.</w:t>
            </w:r>
          </w:p>
          <w:p w14:paraId="48E38CD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L’immigrazione in Italia.</w:t>
            </w:r>
          </w:p>
          <w:p w14:paraId="5C9EA3B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L’immigrazione oggi.</w:t>
            </w:r>
          </w:p>
          <w:p w14:paraId="4CFA8EB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società multiculturale e l’integrazione.</w:t>
            </w:r>
          </w:p>
          <w:p w14:paraId="4343203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mediatore culturale.</w:t>
            </w:r>
          </w:p>
          <w:p w14:paraId="0138786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L’immigrato straniero in Italia.</w:t>
            </w:r>
          </w:p>
          <w:p w14:paraId="6E6F389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L’immigrazione straniera.</w:t>
            </w:r>
          </w:p>
          <w:p w14:paraId="3BDAF5C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nomadismo.</w:t>
            </w:r>
          </w:p>
          <w:p w14:paraId="5A13176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e interventi rivolti agli immigrati.</w:t>
            </w:r>
          </w:p>
          <w:p w14:paraId="2976856B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2E92506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53E3824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EFC7234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B60669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20DBF5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EA342E8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4AB69D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54C9A73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CDF975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E7C283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41E0098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E099B5D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19A17F3" w14:textId="77777777" w:rsidR="00EC6AF2" w:rsidRDefault="00EC6AF2">
            <w:pPr>
              <w:widowControl w:val="0"/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95A4F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principali motivazioni dell’immigrazione.</w:t>
            </w:r>
          </w:p>
          <w:p w14:paraId="5AE6497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Comprende le diverse modalità di integrazione sociale.</w:t>
            </w:r>
          </w:p>
          <w:p w14:paraId="4F9DE4E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i servizi e gli interventi che sono rivolti agli immigrati.</w:t>
            </w:r>
          </w:p>
          <w:p w14:paraId="7763370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441E6F9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F46AE8E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5A35E1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5D96C2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C6D7ABA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F09FAC6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CE66987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E6B3397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31A6EFA3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C441A8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BB99BFC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AA1D335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D308F17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EE425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173ED6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767748B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6EEB018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DE65A0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1918285E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4ED15A9D" w14:textId="77777777" w:rsidR="00EC6AF2" w:rsidRDefault="00EC6AF2">
            <w:pPr>
              <w:spacing w:line="276" w:lineRule="auto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EC6AF2" w14:paraId="17C562E8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8D26660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AAE6C0F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74469A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6BB007E0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70136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08A54E4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48B9D1C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1BB208D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180A5E3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60CC9D8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4E79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30F55CA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4FEF5EF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2D1BC2D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1D0F5F8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71D1275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7FE0331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Correzione e </w:t>
            </w:r>
            <w:r>
              <w:rPr>
                <w:rFonts w:asciiTheme="minorHAnsi" w:hAnsiTheme="minorHAnsi" w:cstheme="minorHAnsi"/>
                <w:b/>
                <w:bCs/>
              </w:rPr>
              <w:t>discussione in classe in merito al lavoro domestico e alle prove di verifica;</w:t>
            </w:r>
          </w:p>
          <w:p w14:paraId="5715C40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790D974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1970959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0F27C12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032A0CA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7F3506F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di rinforzo, sostegno, potenziamento, </w:t>
            </w:r>
            <w:r>
              <w:rPr>
                <w:rFonts w:asciiTheme="minorHAnsi" w:hAnsiTheme="minorHAnsi" w:cstheme="minorHAnsi"/>
                <w:b/>
                <w:bCs/>
              </w:rPr>
              <w:t>approfondimento;</w:t>
            </w:r>
          </w:p>
          <w:p w14:paraId="3058FB7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60B3C49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bookmarkStart w:id="2" w:name="__DdeLink__3705_2187196790"/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  <w:bookmarkEnd w:id="2"/>
          </w:p>
          <w:p w14:paraId="6B89D62E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221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EA902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</w:t>
            </w:r>
            <w:r>
              <w:rPr>
                <w:rFonts w:asciiTheme="minorHAnsi" w:hAnsiTheme="minorHAnsi" w:cstheme="minorHAnsi"/>
                <w:b/>
                <w:bCs/>
              </w:rPr>
              <w:t>l progresso rispetto alla situazione iniziale e all’impegno.</w:t>
            </w:r>
          </w:p>
          <w:p w14:paraId="3EAA1D1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1F2AAFC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43A7515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04E973B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0B08206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51CFAD63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73BA1FB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5C1ED0E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5B2B1BC0" w14:textId="77777777" w:rsidR="00EC6AF2" w:rsidRDefault="00EC6AF2">
      <w:pPr>
        <w:spacing w:before="3" w:after="248" w:line="415" w:lineRule="auto"/>
      </w:pPr>
    </w:p>
    <w:p w14:paraId="1FD48CDD" w14:textId="77777777" w:rsidR="00EC6AF2" w:rsidRDefault="00EC6AF2">
      <w:pPr>
        <w:spacing w:before="3" w:after="248" w:line="415" w:lineRule="auto"/>
      </w:pPr>
    </w:p>
    <w:p w14:paraId="382CB448" w14:textId="77777777" w:rsidR="00EC6AF2" w:rsidRDefault="00EC6AF2">
      <w:pPr>
        <w:spacing w:before="3" w:after="248" w:line="415" w:lineRule="auto"/>
      </w:pPr>
    </w:p>
    <w:p w14:paraId="5A9CEE77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73BABDB9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53A0C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40D101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EC364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9" behindDoc="0" locked="0" layoutInCell="1" allowOverlap="1" wp14:anchorId="7DA73338" wp14:editId="1264D645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5" name="Immagine 3143875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Immagine 3143875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3A27EC57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5E0D5FB6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21DAC8C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7715220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8523F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011F31DA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8A29AF3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>Unità Didattica Trasversale 1: discipline di indirizzo: metodologie operative, igiene e cultura medica socio sanitaria, psicologia applicata.</w:t>
            </w:r>
          </w:p>
        </w:tc>
      </w:tr>
      <w:tr w:rsidR="00EC6AF2" w14:paraId="2AFE9CAA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4C815F2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Titolo: l’operatore socio sanitario, servizi sociali e sociosanitari, interventi a favore di minori e immigrati.</w:t>
            </w:r>
          </w:p>
        </w:tc>
      </w:tr>
      <w:tr w:rsidR="00EC6AF2" w14:paraId="7C10FF88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4CCEA22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43ED74E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9D6AF54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2C2ED525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7F254" w14:textId="77777777" w:rsidR="00EC6AF2" w:rsidRDefault="00150965">
            <w:pPr>
              <w:widowControl w:val="0"/>
              <w:numPr>
                <w:ilvl w:val="0"/>
                <w:numId w:val="2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sociosanitari e socio- educativi, </w:t>
            </w:r>
            <w:r>
              <w:rPr>
                <w:rFonts w:ascii="Calibri" w:eastAsia="Calibri" w:hAnsi="Calibri" w:cs="Calibri"/>
                <w:b/>
                <w:color w:val="000000"/>
              </w:rPr>
              <w:t>rivolti a bambini e adolescenti, persone con disabilità, anziani, minori a rischio, soggetti con disagio psichico, soggetti in situazione di disagio psico-sociale e altri soggetti in situazione di svantaggio, anche attraverso lo sviluppo di reti territoria</w:t>
            </w:r>
            <w:r>
              <w:rPr>
                <w:rFonts w:ascii="Calibri" w:eastAsia="Calibri" w:hAnsi="Calibri" w:cs="Calibri"/>
                <w:b/>
                <w:color w:val="000000"/>
              </w:rPr>
              <w:t>li formali e informali.</w:t>
            </w:r>
          </w:p>
          <w:p w14:paraId="1E8845FA" w14:textId="77777777" w:rsidR="00EC6AF2" w:rsidRDefault="00150965">
            <w:pPr>
              <w:widowControl w:val="0"/>
              <w:numPr>
                <w:ilvl w:val="0"/>
                <w:numId w:val="2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cogliendo i diversi punti di vista.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 xml:space="preserve">Realizzare, in collaborazione con altre figure professionali, azioni a sostegno e a tutela della persona con fragilità e/o disabilità e della sua famiglia, per </w:t>
            </w:r>
            <w:r>
              <w:rPr>
                <w:rFonts w:ascii="Calibri" w:eastAsia="Calibri" w:hAnsi="Calibri" w:cs="Calibri"/>
                <w:b/>
                <w:color w:val="000000"/>
              </w:rPr>
              <w:t>salvaguardare la qualità della vita.</w:t>
            </w:r>
          </w:p>
          <w:p w14:paraId="6CF149E8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AD2B0F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159E04D" w14:textId="77777777" w:rsidR="00EC6AF2" w:rsidRDefault="00150965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FEBB9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differenza tra servizi sociali e servizi socio-sanitari.</w:t>
            </w:r>
          </w:p>
          <w:p w14:paraId="4A6EA27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principali figure professionali in ambito sociale e socio-sanitario.</w:t>
            </w:r>
          </w:p>
          <w:p w14:paraId="115B5B3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professioni di aiuto.</w:t>
            </w:r>
          </w:p>
          <w:p w14:paraId="78C7185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principi deontologici dell’operatore socio-sanitario.</w:t>
            </w:r>
          </w:p>
          <w:p w14:paraId="08FE50E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>
              <w:rPr>
                <w:rFonts w:ascii="Calibri" w:eastAsia="Calibri" w:hAnsi="Calibri" w:cs="Calibri"/>
                <w:b/>
                <w:color w:val="000000"/>
              </w:rPr>
              <w:t>rischi che corre l’operatore socio-sanitario nell’esercizio della sua professione.</w:t>
            </w:r>
          </w:p>
          <w:p w14:paraId="1F733CF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  <w:p w14:paraId="22F5767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maltrattamento e le sue diverse forme.</w:t>
            </w:r>
          </w:p>
          <w:p w14:paraId="3DCD89D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conseguenze del maltrattamento a livello psicologico, sociale e giurid</w:t>
            </w:r>
            <w:r>
              <w:rPr>
                <w:rFonts w:ascii="Calibri" w:eastAsia="Calibri" w:hAnsi="Calibri" w:cs="Calibri"/>
                <w:b/>
                <w:color w:val="000000"/>
              </w:rPr>
              <w:t>ico.</w:t>
            </w:r>
          </w:p>
          <w:p w14:paraId="112CFCA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Possibili interventi di fronte a un caso di maltrattamento.</w:t>
            </w:r>
          </w:p>
          <w:p w14:paraId="05E66C5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concetto di crisi adolescenziale.</w:t>
            </w:r>
          </w:p>
          <w:p w14:paraId="73D60F6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Le caratteristiche del fenomeno dell’immigrazione. </w:t>
            </w:r>
          </w:p>
          <w:p w14:paraId="7618DFA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Interculturalità e immigrazione.</w:t>
            </w:r>
          </w:p>
          <w:p w14:paraId="33497E76" w14:textId="77777777" w:rsidR="00EC6AF2" w:rsidRDefault="00EC6AF2">
            <w:pPr>
              <w:spacing w:line="276" w:lineRule="auto"/>
              <w:ind w:left="720" w:right="91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85388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le principali figure professionali presenti in ambito s</w:t>
            </w:r>
            <w:r>
              <w:rPr>
                <w:rFonts w:asciiTheme="minorHAnsi" w:hAnsiTheme="minorHAnsi" w:cstheme="minorHAnsi"/>
                <w:b/>
                <w:bCs/>
              </w:rPr>
              <w:t>ociale e socio-sanitario, riconoscendone i compiti specifici.</w:t>
            </w:r>
          </w:p>
          <w:p w14:paraId="02D66DB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Valutare la responsabilità professionale ed etica dell’operatore socio-sanitario.</w:t>
            </w:r>
          </w:p>
          <w:p w14:paraId="773B8A5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gli eventuali rischi che corre l’operatore socio-sanitario nell’esercizio della sua professione.</w:t>
            </w:r>
          </w:p>
          <w:p w14:paraId="4237711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Le </w:t>
            </w:r>
            <w:r>
              <w:rPr>
                <w:rFonts w:asciiTheme="minorHAnsi" w:hAnsiTheme="minorHAnsi" w:cstheme="minorHAnsi"/>
                <w:b/>
                <w:bCs/>
              </w:rPr>
              <w:t>condotte autolesioniste e le condotte devianti degli adolescenti.</w:t>
            </w:r>
          </w:p>
          <w:p w14:paraId="63FB755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Distinguere, sulla base di appositi indicatori, le diverse tipologie di maltrattamento minorile.</w:t>
            </w:r>
          </w:p>
          <w:p w14:paraId="40D0BA6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conseguenze causate dal maltrattamento minorile e i diversi ambiti in cui ques</w:t>
            </w:r>
            <w:r>
              <w:rPr>
                <w:rFonts w:asciiTheme="minorHAnsi" w:hAnsiTheme="minorHAnsi" w:cstheme="minorHAnsi"/>
                <w:b/>
                <w:bCs/>
              </w:rPr>
              <w:t>te si possono manifestare.</w:t>
            </w:r>
          </w:p>
          <w:p w14:paraId="228D008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conseguenze causate dal maltrattamento psicologico in famiglia.</w:t>
            </w:r>
          </w:p>
          <w:p w14:paraId="165A0A7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condizioni di normalità da stati patologici che possono ostacolare i normali processi di crescita dei minori.</w:t>
            </w:r>
          </w:p>
          <w:p w14:paraId="175065C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Saper individuare condotte d</w:t>
            </w:r>
            <w:r>
              <w:rPr>
                <w:rFonts w:asciiTheme="minorHAnsi" w:hAnsiTheme="minorHAnsi" w:cstheme="minorHAnsi"/>
                <w:b/>
                <w:bCs/>
              </w:rPr>
              <w:t>evianti.</w:t>
            </w:r>
          </w:p>
          <w:p w14:paraId="025C4D8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Utilizzare la terminologia corretta rispetto alle tematiche dell’immigrazione.</w:t>
            </w:r>
          </w:p>
          <w:p w14:paraId="2A16A7D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caratteristiche e le problematiche legate ai fenomeni migratori.</w:t>
            </w:r>
          </w:p>
          <w:p w14:paraId="423158E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diversi sistemi di comunicazione in relazione alle differenti tipologie di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utenza.</w:t>
            </w:r>
          </w:p>
          <w:p w14:paraId="7A2D053C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</w:tc>
      </w:tr>
      <w:tr w:rsidR="00EC6AF2" w14:paraId="0AA59A29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B3BA25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8F8DEC7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E87611E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0BB034EB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7DDB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44A10ED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71C24C4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45F43BC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45A5CC9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04A7409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64772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6C3BFEC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54A978B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048A259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2D18C9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7C0A67A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363818E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211F896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51E7964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3C7C00E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7C3C383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D46B2E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</w:t>
            </w:r>
            <w:r>
              <w:rPr>
                <w:rFonts w:asciiTheme="minorHAnsi" w:hAnsiTheme="minorHAnsi" w:cstheme="minorHAnsi"/>
                <w:b/>
                <w:bCs/>
              </w:rPr>
              <w:t>uali;</w:t>
            </w:r>
          </w:p>
          <w:p w14:paraId="0C4A6F6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1E9FDB2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5CFD6893" w14:textId="77777777"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75A7CEEB" w14:textId="348B3F05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BA067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Osservazione sistematiche degli alunni da parte dei docenti </w:t>
            </w:r>
            <w:r>
              <w:rPr>
                <w:rFonts w:asciiTheme="minorHAnsi" w:hAnsiTheme="minorHAnsi" w:cstheme="minorHAnsi"/>
                <w:b/>
                <w:bCs/>
              </w:rPr>
              <w:t>in merito alla curva di apprendimento dei contenuti, al progresso rispetto alla situazione iniziale e all’impegno.</w:t>
            </w:r>
          </w:p>
          <w:p w14:paraId="18967E5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607A70A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441943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72DF9CA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0789A5F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46B17D0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22155BA4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86978F9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152AC7D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01EAD871" w14:textId="77777777" w:rsidR="00EC6AF2" w:rsidRDefault="00EC6AF2">
      <w:pPr>
        <w:spacing w:before="3" w:after="248" w:line="415" w:lineRule="auto"/>
      </w:pPr>
    </w:p>
    <w:p w14:paraId="297E1BF4" w14:textId="77777777" w:rsidR="00EC6AF2" w:rsidRDefault="00EC6AF2">
      <w:pPr>
        <w:spacing w:before="3" w:after="248" w:line="415" w:lineRule="auto"/>
      </w:pPr>
    </w:p>
    <w:p w14:paraId="66031C42" w14:textId="77777777" w:rsidR="00EC6AF2" w:rsidRDefault="00EC6AF2">
      <w:pPr>
        <w:spacing w:before="3" w:after="248" w:line="415" w:lineRule="auto"/>
      </w:pPr>
    </w:p>
    <w:p w14:paraId="205FFECC" w14:textId="77777777" w:rsidR="00EC6AF2" w:rsidRDefault="00EC6AF2">
      <w:pPr>
        <w:spacing w:before="3" w:after="248" w:line="415" w:lineRule="auto"/>
      </w:pPr>
    </w:p>
    <w:p w14:paraId="1DBEA464" w14:textId="77777777" w:rsidR="00EC6AF2" w:rsidRDefault="00EC6AF2">
      <w:pPr>
        <w:spacing w:before="3" w:after="248" w:line="415" w:lineRule="auto"/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6771D8E7" w14:textId="77777777" w:rsidTr="00FD6268">
        <w:trPr>
          <w:trHeight w:val="413"/>
        </w:trPr>
        <w:tc>
          <w:tcPr>
            <w:tcW w:w="66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2CD76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0D8A6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4154B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0" behindDoc="0" locked="0" layoutInCell="1" allowOverlap="1" wp14:anchorId="417CD056" wp14:editId="6C5140B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6" name="Immagine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Immagine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3F61B9A2" w14:textId="77777777" w:rsidTr="00FD6268">
        <w:trPr>
          <w:trHeight w:val="408"/>
        </w:trPr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159AFD19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75EC6020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830A6BC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6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93E8E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6A45FDE2" w14:textId="77777777" w:rsidTr="00FD6268">
        <w:trPr>
          <w:trHeight w:val="413"/>
        </w:trPr>
        <w:tc>
          <w:tcPr>
            <w:tcW w:w="158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31B52D8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La disabilità: servizi e interventi rivolti ai soggetti diversamente abili.</w:t>
            </w:r>
          </w:p>
        </w:tc>
      </w:tr>
      <w:tr w:rsidR="00EC6AF2" w14:paraId="60B8576C" w14:textId="77777777" w:rsidTr="00FD6268">
        <w:trPr>
          <w:trHeight w:val="403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A29CA01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37485A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3DF832D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3F55AFA8" w14:textId="77777777" w:rsidTr="00FD6268">
        <w:trPr>
          <w:trHeight w:val="3784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FEB0AA" w14:textId="77777777" w:rsidR="00EC6AF2" w:rsidRDefault="00150965">
            <w:pPr>
              <w:widowControl w:val="0"/>
              <w:numPr>
                <w:ilvl w:val="0"/>
                <w:numId w:val="2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soddisfacimento dei bisogni di base di persone in condizioni di disabilità.</w:t>
            </w:r>
          </w:p>
          <w:p w14:paraId="37CC28D9" w14:textId="77777777" w:rsidR="00EC6AF2" w:rsidRDefault="00150965">
            <w:pPr>
              <w:widowControl w:val="0"/>
              <w:numPr>
                <w:ilvl w:val="0"/>
                <w:numId w:val="2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Saper valutare fatti e orientare i propri </w:t>
            </w:r>
            <w:r>
              <w:rPr>
                <w:rFonts w:ascii="Calibri" w:eastAsia="Calibri" w:hAnsi="Calibri" w:cs="Calibri"/>
                <w:b/>
                <w:color w:val="000000"/>
              </w:rPr>
              <w:t>comportamenti in situazioni sociali e professionali strutturate che possono richiedere un adattamento del proprio operato nel rispetto di regole condivise.</w:t>
            </w:r>
          </w:p>
          <w:p w14:paraId="2E47E46D" w14:textId="77777777" w:rsidR="00EC6AF2" w:rsidRDefault="00150965">
            <w:pPr>
              <w:widowControl w:val="0"/>
              <w:numPr>
                <w:ilvl w:val="0"/>
                <w:numId w:val="2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Rilevare i servizi sul territorio, distinguendo le diverse modalità di accesso e di erogazione delle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prestazioni.</w:t>
            </w:r>
          </w:p>
          <w:p w14:paraId="1712EA0A" w14:textId="77777777" w:rsidR="00EC6AF2" w:rsidRDefault="00150965">
            <w:pPr>
              <w:widowControl w:val="0"/>
              <w:numPr>
                <w:ilvl w:val="0"/>
                <w:numId w:val="22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Utilizzare le reti e gli strumenti informatici e anche in situazioni di lavoro relative all’area professionale di riferimento.</w:t>
            </w:r>
          </w:p>
          <w:p w14:paraId="4BA93D33" w14:textId="77777777" w:rsidR="00EC6AF2" w:rsidRDefault="00150965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9DB6E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Evoluzione storica-legislativa e sociale dei concetti   di disabilità, handicap e deficit.</w:t>
            </w:r>
          </w:p>
          <w:p w14:paraId="5B7D980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Cenni sull’evoluzione </w:t>
            </w:r>
            <w:r>
              <w:rPr>
                <w:rFonts w:asciiTheme="minorHAnsi" w:hAnsiTheme="minorHAnsi" w:cstheme="minorHAnsi"/>
                <w:b/>
                <w:bCs/>
              </w:rPr>
              <w:t>storico-legislativa nell’integrazione e riconoscimento dei   diritti per i soggetti diversamente abili.</w:t>
            </w:r>
          </w:p>
          <w:p w14:paraId="7C3EFB0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sulle principali normative in materia di disabilità.</w:t>
            </w:r>
          </w:p>
          <w:p w14:paraId="1731CA6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Concetto di normale, riabilitazione, riabilitare, inserimento e integrazione sociale.</w:t>
            </w:r>
          </w:p>
          <w:p w14:paraId="6C2EE9E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Chi è i</w:t>
            </w:r>
            <w:r>
              <w:rPr>
                <w:rFonts w:asciiTheme="minorHAnsi" w:hAnsiTheme="minorHAnsi" w:cstheme="minorHAnsi"/>
                <w:b/>
                <w:bCs/>
              </w:rPr>
              <w:t>l disabile, quando arriva la disabilità.</w:t>
            </w:r>
          </w:p>
          <w:p w14:paraId="5ECFE88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Bisogni specifici dei soggetti con disabilità e qualità della vita e disabilità.</w:t>
            </w:r>
          </w:p>
          <w:p w14:paraId="69188A7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Disabilità e l’accettazione il ruolo della famiglia.</w:t>
            </w:r>
          </w:p>
          <w:p w14:paraId="6D83CD2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L’accertamento della disabilità.</w:t>
            </w:r>
          </w:p>
          <w:p w14:paraId="7461D1D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Disabilità: cause e tipologie.</w:t>
            </w:r>
          </w:p>
          <w:p w14:paraId="67BC175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Qualità della vit</w:t>
            </w:r>
            <w:r>
              <w:rPr>
                <w:rFonts w:asciiTheme="minorHAnsi" w:hAnsiTheme="minorHAnsi" w:cstheme="minorHAnsi"/>
                <w:b/>
                <w:bCs/>
              </w:rPr>
              <w:t>a e disabilità.</w:t>
            </w:r>
          </w:p>
          <w:p w14:paraId="35D9718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Disabilità nello sport, nell’ippoterapia e nella musicoterapia.</w:t>
            </w:r>
          </w:p>
          <w:p w14:paraId="71E41B1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interventi rivolti ai disabili.</w:t>
            </w:r>
          </w:p>
          <w:p w14:paraId="56F0D25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</w:pPr>
            <w:r>
              <w:rPr>
                <w:rFonts w:asciiTheme="minorHAnsi" w:hAnsiTheme="minorHAnsi" w:cstheme="minorHAnsi"/>
                <w:b/>
                <w:bCs/>
              </w:rPr>
              <w:t>Riabilitazione, attività riabilitative e co-terapie.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C162D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la terminologia specifica in relazione alle definizioni dell’OMS.</w:t>
            </w:r>
          </w:p>
          <w:p w14:paraId="68F99DC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 Identi</w:t>
            </w:r>
            <w:r>
              <w:rPr>
                <w:rFonts w:asciiTheme="minorHAnsi" w:hAnsiTheme="minorHAnsi" w:cstheme="minorHAnsi"/>
                <w:b/>
                <w:bCs/>
              </w:rPr>
              <w:t>fica gli elementi significativi che hanno caratterizzato l’evoluzione storico legislativa nell’integrazione dei soggetti diversamente abili.</w:t>
            </w:r>
          </w:p>
          <w:p w14:paraId="4B26ED2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Riferisce sulle principali normative rivolte ai soggetti diversamente abili.</w:t>
            </w:r>
          </w:p>
          <w:p w14:paraId="2F65CA4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Rilevare elementi dello stato di salut</w:t>
            </w:r>
            <w:r>
              <w:rPr>
                <w:rFonts w:asciiTheme="minorHAnsi" w:hAnsiTheme="minorHAnsi" w:cstheme="minorHAnsi"/>
                <w:b/>
                <w:bCs/>
              </w:rPr>
              <w:t>e psico-fisica e del grado di autonomia dell’utente.</w:t>
            </w:r>
          </w:p>
          <w:p w14:paraId="6F0E44C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 le varie situazioni di disabilità, in base alle loro caratteristiche.</w:t>
            </w:r>
          </w:p>
          <w:p w14:paraId="1171ACF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Analizza i principali servizi/interventi rivolti ai soggetti diversamente abili.</w:t>
            </w:r>
          </w:p>
          <w:p w14:paraId="5104257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principali attività riabilit</w:t>
            </w:r>
            <w:r>
              <w:rPr>
                <w:rFonts w:asciiTheme="minorHAnsi" w:hAnsiTheme="minorHAnsi" w:cstheme="minorHAnsi"/>
                <w:b/>
                <w:bCs/>
              </w:rPr>
              <w:t>ative e co-terapie attuabili con soggetti in situazione di disabilità.</w:t>
            </w:r>
          </w:p>
          <w:p w14:paraId="271E1B80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911CC19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ACFC9AD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078CF96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55C069E2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51AAEC60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53B0095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3922892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92B5E13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0FC4F478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1C14A8D" w14:textId="77777777" w:rsidR="00EC6AF2" w:rsidRDefault="00EC6AF2" w:rsidP="00FD626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5AA16726" w14:textId="77777777" w:rsidTr="00FD6268">
        <w:trPr>
          <w:trHeight w:val="570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408EDB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8B544B2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D193209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36F674E9" w14:textId="77777777" w:rsidTr="00FD6268">
        <w:trPr>
          <w:trHeight w:val="2663"/>
        </w:trPr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FEFB8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5D03C13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7417E86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543B31D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7DF5276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40F6849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4AA3B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6676DEF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Lezione </w:t>
            </w:r>
            <w:r>
              <w:rPr>
                <w:rFonts w:asciiTheme="minorHAnsi" w:hAnsiTheme="minorHAnsi" w:cstheme="minorHAnsi"/>
                <w:b/>
                <w:bCs/>
              </w:rPr>
              <w:t>dialogata/interattiva;</w:t>
            </w:r>
          </w:p>
          <w:p w14:paraId="7955B5B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6829794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1A1EC1C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28FBF9F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65B0F49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50A4DEE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</w:t>
            </w:r>
            <w:r>
              <w:rPr>
                <w:rFonts w:asciiTheme="minorHAnsi" w:hAnsiTheme="minorHAnsi" w:cstheme="minorHAnsi"/>
                <w:b/>
                <w:bCs/>
              </w:rPr>
              <w:t>visivi e multimediali;</w:t>
            </w:r>
          </w:p>
          <w:p w14:paraId="6007789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19AB0A2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51B27D2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4778E17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036F76D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662DF3C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</w:t>
            </w:r>
            <w:r>
              <w:rPr>
                <w:rFonts w:asciiTheme="minorHAnsi" w:hAnsiTheme="minorHAnsi" w:cstheme="minorHAnsi"/>
                <w:b/>
                <w:bCs/>
              </w:rPr>
              <w:t>tari;</w:t>
            </w:r>
          </w:p>
          <w:p w14:paraId="55849A15" w14:textId="77777777" w:rsidR="00EC6AF2" w:rsidRPr="00FD626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0BEF3BC5" w14:textId="00A1AD5E" w:rsidR="00FD6268" w:rsidRDefault="00FD6268" w:rsidP="00FD626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D4B9C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42E8C10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7641A4A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4F573BB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Controllo del lavoro </w:t>
            </w:r>
            <w:r>
              <w:rPr>
                <w:rFonts w:asciiTheme="minorHAnsi" w:hAnsiTheme="minorHAnsi" w:cstheme="minorHAnsi"/>
                <w:b/>
                <w:bCs/>
              </w:rPr>
              <w:t>domestico.</w:t>
            </w:r>
          </w:p>
          <w:p w14:paraId="609BB92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511B9BF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2B3AF11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0F3F5566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0BBBE853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2CC6975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27EFEC75" w14:textId="77777777" w:rsidR="00EC6AF2" w:rsidRDefault="00EC6AF2">
      <w:pPr>
        <w:spacing w:before="3" w:after="248" w:line="415" w:lineRule="auto"/>
      </w:pPr>
    </w:p>
    <w:p w14:paraId="3A4F07DD" w14:textId="77777777" w:rsidR="00EC6AF2" w:rsidRDefault="00EC6AF2">
      <w:pPr>
        <w:spacing w:before="3" w:after="248" w:line="415" w:lineRule="auto"/>
      </w:pPr>
    </w:p>
    <w:p w14:paraId="04ED8E71" w14:textId="77777777" w:rsidR="00EC6AF2" w:rsidRDefault="00EC6AF2">
      <w:pPr>
        <w:spacing w:before="3" w:after="248" w:line="415" w:lineRule="auto"/>
      </w:pPr>
    </w:p>
    <w:p w14:paraId="287E40C5" w14:textId="77777777" w:rsidR="00EC6AF2" w:rsidRDefault="00EC6AF2">
      <w:pPr>
        <w:spacing w:before="3" w:after="248" w:line="415" w:lineRule="auto"/>
      </w:pPr>
    </w:p>
    <w:p w14:paraId="0E87967E" w14:textId="77777777" w:rsidR="00EC6AF2" w:rsidRDefault="00EC6AF2">
      <w:pPr>
        <w:spacing w:before="3" w:after="248" w:line="415" w:lineRule="auto"/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5A6C44B2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A519D9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lastRenderedPageBreak/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DD448B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5081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1" behindDoc="0" locked="0" layoutInCell="1" allowOverlap="1" wp14:anchorId="042CA5A5" wp14:editId="3FDB537A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7" name="Immagine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Immagine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03EB25A1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069446B8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169C376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17C2556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1392D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3726314B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F0F4064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Autonomia e indipendenza: i principali ausili.</w:t>
            </w:r>
          </w:p>
        </w:tc>
      </w:tr>
      <w:tr w:rsidR="00EC6AF2" w14:paraId="3EF49095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F3DD28D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1C34FEE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CDE15BC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71411804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5B8250" w14:textId="77777777" w:rsidR="00EC6AF2" w:rsidRDefault="00150965">
            <w:pPr>
              <w:widowControl w:val="0"/>
              <w:numPr>
                <w:ilvl w:val="0"/>
                <w:numId w:val="23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Predisporre interventi per il soddisfacimento dei bisogni di base socio-assistenziale e sanitari.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  <w:r>
              <w:rPr>
                <w:rFonts w:ascii="Calibri" w:eastAsia="Calibri" w:hAnsi="Calibri" w:cs="Calibri"/>
                <w:b/>
                <w:color w:val="000000"/>
              </w:rPr>
              <w:t>Utilizzare in modo avanzato gli strumenti tecnologici avendo cura della sicurezza, della tutela della salute nei luoghi di lavoro, della dignità della persona, dell’ambiente e del territorio, rispettando le normative specifiche dell’area professionale ed a</w:t>
            </w:r>
            <w:r>
              <w:rPr>
                <w:rFonts w:ascii="Calibri" w:eastAsia="Calibri" w:hAnsi="Calibri" w:cs="Calibri"/>
                <w:b/>
                <w:color w:val="000000"/>
              </w:rPr>
              <w:t>dottando comportamenti adeguati al contesto.</w:t>
            </w:r>
          </w:p>
          <w:p w14:paraId="1CA31D44" w14:textId="77777777" w:rsidR="00EC6AF2" w:rsidRDefault="00150965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A68A4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Definizione di autonomia-indipendenza-partecipazione.</w:t>
            </w:r>
          </w:p>
          <w:p w14:paraId="68129D3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Definizione di ausilio, ortesi, protesi, accessibilità, barriera architettonica, barriere percettive, ergonomia.</w:t>
            </w:r>
          </w:p>
          <w:p w14:paraId="2D25B99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Tipologie di ausili.</w:t>
            </w:r>
          </w:p>
          <w:p w14:paraId="1B4CDC2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Come si ottengono gli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ausili.    </w:t>
            </w:r>
          </w:p>
          <w:p w14:paraId="6EA75E6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Cenni sulle tecniche di mobilizzazione della persona. </w:t>
            </w:r>
          </w:p>
          <w:p w14:paraId="410D406D" w14:textId="77777777" w:rsidR="00EC6AF2" w:rsidRDefault="00EC6AF2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6780D487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6DEC0FB7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3F548DCE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4E55FCB8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7B027102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18BBFBC3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2B90609B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3DE56187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302619AC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45DBE9E1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72BB00FC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25AAD92D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73EB1553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76ADC625" w14:textId="77777777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  <w:p w14:paraId="25DE384B" w14:textId="1C9E0EE2" w:rsidR="00FD6268" w:rsidRDefault="00FD6268">
            <w:pPr>
              <w:spacing w:line="276" w:lineRule="auto"/>
              <w:ind w:left="720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224DD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 la terminologia specifica</w:t>
            </w:r>
          </w:p>
          <w:p w14:paraId="14102A1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i principali ausili utili ai soggetti in difficoltà e la procedura per ottenerli</w:t>
            </w:r>
          </w:p>
          <w:p w14:paraId="4B2B5BB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Individuare gli interventi ai fini del </w:t>
            </w:r>
            <w:r>
              <w:rPr>
                <w:rFonts w:asciiTheme="minorHAnsi" w:hAnsiTheme="minorHAnsi" w:cstheme="minorHAnsi"/>
                <w:b/>
                <w:bCs/>
              </w:rPr>
              <w:t>mantenimento delle capacità residue e a supporto dell’autonomia</w:t>
            </w:r>
          </w:p>
          <w:p w14:paraId="59697D00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EED51D3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168E9EA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0E27CD1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BDB2A5B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1F4A307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11EFF55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D365E22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9C61ABD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FFC9D12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922C8A2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677A386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6C9401F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1ADA314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D560A7C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8DD172E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4CF1B46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585624EB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D33910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734B0C4B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9433F5F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3E30B55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836A454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048EC73B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39B0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6DFEFFB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6AA59ED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6ECCA74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3C39451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7C1BC96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0B97D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44CDF2E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Lezione </w:t>
            </w:r>
            <w:r>
              <w:rPr>
                <w:rFonts w:asciiTheme="minorHAnsi" w:hAnsiTheme="minorHAnsi" w:cstheme="minorHAnsi"/>
                <w:b/>
                <w:bCs/>
              </w:rPr>
              <w:t>dialogata/interattiva;</w:t>
            </w:r>
          </w:p>
          <w:p w14:paraId="2BEC0D7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19CD52A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74E8313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0AB4404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4012BA0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2977C7B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Utilizzo di strumenti </w:t>
            </w:r>
            <w:r>
              <w:rPr>
                <w:rFonts w:asciiTheme="minorHAnsi" w:hAnsiTheme="minorHAnsi" w:cstheme="minorHAnsi"/>
                <w:b/>
                <w:bCs/>
              </w:rPr>
              <w:t>audiovisivi e multimediali;</w:t>
            </w:r>
          </w:p>
          <w:p w14:paraId="7336305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00E8760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7104EC3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64E7F07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3101313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15C8F97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</w:t>
            </w:r>
            <w:r>
              <w:rPr>
                <w:rFonts w:asciiTheme="minorHAnsi" w:hAnsiTheme="minorHAnsi" w:cstheme="minorHAnsi"/>
                <w:b/>
                <w:bCs/>
              </w:rPr>
              <w:t>cumentari;</w:t>
            </w:r>
          </w:p>
          <w:p w14:paraId="0F51C654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5A17542C" w14:textId="5CADB6FC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052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77A4B6C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0506222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7581A7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</w:t>
            </w:r>
            <w:r>
              <w:rPr>
                <w:rFonts w:asciiTheme="minorHAnsi" w:hAnsiTheme="minorHAnsi" w:cstheme="minorHAnsi"/>
                <w:b/>
                <w:bCs/>
              </w:rPr>
              <w:t>oro domestico.</w:t>
            </w:r>
          </w:p>
          <w:p w14:paraId="69FB1B5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6154E4F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10DFF9E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7B839CAF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031EF07F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4FCE29F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747DE844" w14:textId="77777777" w:rsidR="00EC6AF2" w:rsidRDefault="00EC6AF2">
      <w:pPr>
        <w:spacing w:before="3" w:after="248" w:line="415" w:lineRule="auto"/>
      </w:pPr>
    </w:p>
    <w:p w14:paraId="1D445DA2" w14:textId="77777777" w:rsidR="00EC6AF2" w:rsidRDefault="00EC6AF2">
      <w:pPr>
        <w:spacing w:before="3" w:after="248" w:line="415" w:lineRule="auto"/>
      </w:pPr>
    </w:p>
    <w:p w14:paraId="62C8DD1A" w14:textId="77777777" w:rsidR="00EC6AF2" w:rsidRDefault="00EC6AF2">
      <w:pPr>
        <w:spacing w:before="3" w:after="248" w:line="415" w:lineRule="auto"/>
      </w:pPr>
    </w:p>
    <w:p w14:paraId="4ED712B3" w14:textId="77777777" w:rsidR="00EC6AF2" w:rsidRDefault="00EC6AF2">
      <w:pPr>
        <w:spacing w:before="3" w:after="248" w:line="415" w:lineRule="auto"/>
      </w:pPr>
    </w:p>
    <w:p w14:paraId="2BF53837" w14:textId="77777777" w:rsidR="00EC6AF2" w:rsidRDefault="00150965">
      <w:pPr>
        <w:spacing w:before="3" w:after="248" w:line="415" w:lineRule="auto"/>
      </w:pPr>
      <w:r>
        <w:br w:type="page"/>
      </w:r>
    </w:p>
    <w:p w14:paraId="797A71FD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5205E6BC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3F935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C61AA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B7074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2" behindDoc="0" locked="0" layoutInCell="1" allowOverlap="1" wp14:anchorId="5C1E536C" wp14:editId="127349DA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8" name="Immagine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Immagine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79CD34BD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477196E8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BB72F99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DAA014E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0FF0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0754BFD4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06D2C99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3: Prevenzione in ambiente di vita e lavoro: Misure personali per la sicurezza.</w:t>
            </w:r>
          </w:p>
        </w:tc>
      </w:tr>
      <w:tr w:rsidR="00EC6AF2" w14:paraId="3C7FEC29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94FDE1D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808DDEB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73662FA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1AA788A6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93A47C" w14:textId="77777777" w:rsidR="00EC6AF2" w:rsidRDefault="00150965">
            <w:pPr>
              <w:widowControl w:val="0"/>
              <w:numPr>
                <w:ilvl w:val="0"/>
                <w:numId w:val="24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Rilevare e segnalare situazioni di rischio e pericolo presenti nei diversi </w:t>
            </w:r>
            <w:r>
              <w:rPr>
                <w:rFonts w:ascii="Calibri" w:eastAsia="Calibri" w:hAnsi="Calibri" w:cs="Calibri"/>
                <w:b/>
                <w:color w:val="000000"/>
              </w:rPr>
              <w:t>ambienti di vita nell’allestimento dell’ambiente di vita assicurare condizioni di igiene e sicurezza.</w:t>
            </w:r>
          </w:p>
          <w:p w14:paraId="4519D661" w14:textId="77777777" w:rsidR="00EC6AF2" w:rsidRDefault="00150965">
            <w:pPr>
              <w:widowControl w:val="0"/>
              <w:numPr>
                <w:ilvl w:val="0"/>
                <w:numId w:val="24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Utilizzare in modo avanzato gli strumenti tecnologici avendo cura della sicurezza, della tutela della salute nei luoghi di lavoro, della dignità   della p</w:t>
            </w:r>
            <w:r>
              <w:rPr>
                <w:rFonts w:ascii="Calibri" w:eastAsia="Calibri" w:hAnsi="Calibri" w:cs="Calibri"/>
                <w:b/>
                <w:color w:val="000000"/>
              </w:rPr>
              <w:t>ersona, dell’ambiente e del territorio, rispettando le normative specifiche dell’area professionale ed adottando comportamenti adeguati al contesto.</w:t>
            </w:r>
          </w:p>
          <w:p w14:paraId="0B421CF6" w14:textId="77777777" w:rsidR="00EC6AF2" w:rsidRDefault="00EC6AF2">
            <w:pPr>
              <w:widowControl w:val="0"/>
              <w:spacing w:after="80"/>
              <w:ind w:left="84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25DB50E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FF78997" w14:textId="77777777" w:rsidR="00EC6AF2" w:rsidRDefault="00150965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6645D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Che cosa significa sicurezza sul lavoro.</w:t>
            </w:r>
          </w:p>
          <w:p w14:paraId="0C922DB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le diverse tipologie di rischi e pericoli.</w:t>
            </w:r>
          </w:p>
          <w:p w14:paraId="5EF15CF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Norme </w:t>
            </w:r>
            <w:r>
              <w:rPr>
                <w:rFonts w:asciiTheme="minorHAnsi" w:hAnsiTheme="minorHAnsi" w:cstheme="minorHAnsi"/>
                <w:b/>
                <w:bCs/>
              </w:rPr>
              <w:t>di sicurezza negli ambienti di vita e di lavoro e la prevenzione dei rischi e     degli incidenti.</w:t>
            </w:r>
          </w:p>
          <w:p w14:paraId="6C88372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scheda di rilevazione dei rischi e dei pericoli.</w:t>
            </w:r>
          </w:p>
          <w:p w14:paraId="40B8178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Norme di igiene e sanità pubblica.</w:t>
            </w:r>
          </w:p>
          <w:p w14:paraId="716B596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Caratteristiche dei detergenti, dei disinfettanti e degli antisettici </w:t>
            </w:r>
            <w:r>
              <w:rPr>
                <w:rFonts w:asciiTheme="minorHAnsi" w:hAnsiTheme="minorHAnsi" w:cstheme="minorHAnsi"/>
                <w:b/>
                <w:bCs/>
              </w:rPr>
              <w:t>e modalità del loto utilizzo.</w:t>
            </w:r>
          </w:p>
          <w:p w14:paraId="3E51A99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</w:pPr>
            <w:r>
              <w:rPr>
                <w:rFonts w:asciiTheme="minorHAnsi" w:hAnsiTheme="minorHAnsi" w:cstheme="minorHAnsi"/>
                <w:b/>
                <w:bCs/>
              </w:rPr>
              <w:t>Igiene e pulizia del vestiario, della biancheria, degli ambienti e della casa; rifacimento del letto.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E3284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Utilizzare schede di rilevazione dei rischi e dei pericoli negli ambienti di vita e di lavoro.</w:t>
            </w:r>
          </w:p>
          <w:p w14:paraId="6E8CBDE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Adottare procedure di sicurez</w:t>
            </w:r>
            <w:r>
              <w:rPr>
                <w:rFonts w:asciiTheme="minorHAnsi" w:hAnsiTheme="minorHAnsi" w:cstheme="minorHAnsi"/>
                <w:b/>
                <w:bCs/>
              </w:rPr>
              <w:t>za e prevenzione del rischio negli ambienti di domestici e in struttura.</w:t>
            </w:r>
          </w:p>
          <w:p w14:paraId="285F054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procedure di sanificazione e sanitizzazione.</w:t>
            </w:r>
          </w:p>
          <w:p w14:paraId="605AB9C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Applicare i protocolli previsti per la raccolta e smaltimento dei rifiuti.</w:t>
            </w:r>
          </w:p>
          <w:p w14:paraId="1395F59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procedure di igienizzazione e pulizia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del vestiario, della biancheria, degli ambienti e della casa.</w:t>
            </w:r>
          </w:p>
          <w:p w14:paraId="7AFB63B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  <w:proofErr w:type="gramStart"/>
            <w:r>
              <w:rPr>
                <w:rFonts w:asciiTheme="minorHAnsi" w:hAnsiTheme="minorHAnsi" w:cstheme="minorHAnsi"/>
                <w:b/>
                <w:bCs/>
              </w:rPr>
              <w:t>E’</w:t>
            </w:r>
            <w:proofErr w:type="gramEnd"/>
            <w:r>
              <w:rPr>
                <w:rFonts w:asciiTheme="minorHAnsi" w:hAnsiTheme="minorHAnsi" w:cstheme="minorHAnsi"/>
                <w:b/>
                <w:bCs/>
              </w:rPr>
              <w:t xml:space="preserve"> in grado di rifare un letto anche occupato.</w:t>
            </w:r>
          </w:p>
          <w:p w14:paraId="192D56B9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7B64B8C4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621134EE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492886DF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32CAEEE1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2E3B0DB9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2A8A3FD6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14BFAF1D" w14:textId="77777777" w:rsidR="00EC6AF2" w:rsidRDefault="00EC6AF2">
            <w:pPr>
              <w:rPr>
                <w:rFonts w:asciiTheme="minorHAnsi" w:hAnsiTheme="minorHAnsi" w:cstheme="minorHAnsi"/>
              </w:rPr>
            </w:pPr>
          </w:p>
          <w:p w14:paraId="18ADB21F" w14:textId="77777777" w:rsidR="00EC6AF2" w:rsidRDefault="00150965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  <w:r>
              <w:rPr>
                <w:rFonts w:asciiTheme="minorHAnsi" w:eastAsia="Calibri" w:hAnsiTheme="minorHAnsi" w:cstheme="minorHAnsi"/>
              </w:rPr>
              <w:tab/>
            </w:r>
          </w:p>
          <w:p w14:paraId="5A9706C8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EEC1759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248925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523DC50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BC7E3DF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E7DB0B0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6F01F23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4E75B54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 w14:paraId="1E1936C0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83207B2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25E04C4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BE9A986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36F365A6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5618A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29FC7B4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5612775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1D78F39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4425970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712104E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C6AFD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5354D0B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77D75E0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1C40490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693E7AD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1CFA85A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51E56C4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69786E4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4C2BB5B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43E72D7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16C7C4A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08CF609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16B9E76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74EF7D7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</w:t>
            </w:r>
            <w:r>
              <w:rPr>
                <w:rFonts w:asciiTheme="minorHAnsi" w:hAnsiTheme="minorHAnsi" w:cstheme="minorHAnsi"/>
                <w:b/>
                <w:bCs/>
              </w:rPr>
              <w:t>, visione di film e documentari;</w:t>
            </w:r>
          </w:p>
          <w:p w14:paraId="565E28A4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22ACFB4D" w14:textId="4F3243C1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316DF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4053C6D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6900DFF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</w:t>
            </w:r>
            <w:r>
              <w:rPr>
                <w:rFonts w:asciiTheme="minorHAnsi" w:hAnsiTheme="minorHAnsi" w:cstheme="minorHAnsi"/>
                <w:b/>
                <w:bCs/>
              </w:rPr>
              <w:t>ali.</w:t>
            </w:r>
          </w:p>
          <w:p w14:paraId="619D75E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70C0F0F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34E9099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6B2212B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1534D20C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66AC8A3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99FEA7B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328F5989" w14:textId="77777777" w:rsidR="00EC6AF2" w:rsidRDefault="00EC6AF2">
      <w:pPr>
        <w:spacing w:before="3" w:after="248" w:line="415" w:lineRule="auto"/>
      </w:pPr>
    </w:p>
    <w:p w14:paraId="406ABA81" w14:textId="77777777" w:rsidR="00EC6AF2" w:rsidRDefault="00EC6AF2">
      <w:pPr>
        <w:spacing w:before="3" w:after="248" w:line="415" w:lineRule="auto"/>
      </w:pPr>
    </w:p>
    <w:p w14:paraId="5981C99E" w14:textId="77777777" w:rsidR="00EC6AF2" w:rsidRDefault="00EC6AF2">
      <w:pPr>
        <w:spacing w:before="3" w:after="248" w:line="415" w:lineRule="auto"/>
      </w:pPr>
    </w:p>
    <w:p w14:paraId="63209BAC" w14:textId="77777777" w:rsidR="00EC6AF2" w:rsidRDefault="00150965">
      <w:pPr>
        <w:spacing w:before="3" w:after="248" w:line="415" w:lineRule="auto"/>
      </w:pPr>
      <w:r>
        <w:br w:type="page"/>
      </w:r>
    </w:p>
    <w:p w14:paraId="7500F730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51A23A39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7E73F" w14:textId="77777777" w:rsidR="00EC6AF2" w:rsidRDefault="00150965"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SANITÀ E L’ASSISTENZA </w:t>
            </w:r>
          </w:p>
          <w:p w14:paraId="4D0F2AA3" w14:textId="77777777" w:rsidR="00EC6AF2" w:rsidRDefault="00150965"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38562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0D619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3" behindDoc="0" locked="0" layoutInCell="1" allowOverlap="1" wp14:anchorId="6BE4EE15" wp14:editId="488E9D2E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9" name="Immagine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Immagine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57E5A452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57A07EF0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3329C0C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799508E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4030C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1AA06D38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FDDCA23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4: Metodologia del lavoro sociale: elaborazione di un piano di intervento.</w:t>
            </w:r>
          </w:p>
        </w:tc>
      </w:tr>
      <w:tr w:rsidR="00EC6AF2" w14:paraId="3B91BEF2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78AC248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14BFBD4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08CC49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209F2A5C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72D1E" w14:textId="77777777" w:rsidR="00EC6AF2" w:rsidRDefault="00150965">
            <w:pPr>
              <w:widowControl w:val="0"/>
              <w:numPr>
                <w:ilvl w:val="0"/>
                <w:numId w:val="25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Partecipare al soddisfacimento dei bisogni di base di persone con disabilità e </w:t>
            </w:r>
            <w:r>
              <w:rPr>
                <w:rFonts w:ascii="Calibri" w:eastAsia="Calibri" w:hAnsi="Calibri" w:cs="Calibri"/>
                <w:b/>
                <w:color w:val="000000"/>
              </w:rPr>
              <w:t>minori.</w:t>
            </w:r>
          </w:p>
          <w:p w14:paraId="686AC49E" w14:textId="77777777" w:rsidR="00EC6AF2" w:rsidRDefault="00150965">
            <w:pPr>
              <w:widowControl w:val="0"/>
              <w:numPr>
                <w:ilvl w:val="0"/>
                <w:numId w:val="25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nell’elaborazione e attuazione di progetti di integrazione sociale e di prevenzione primaria, secondaria e terziaria a soggetti o a gruppi.</w:t>
            </w:r>
          </w:p>
          <w:p w14:paraId="6305D0BD" w14:textId="77777777" w:rsidR="00EC6AF2" w:rsidRDefault="00150965">
            <w:pPr>
              <w:widowControl w:val="0"/>
              <w:numPr>
                <w:ilvl w:val="0"/>
                <w:numId w:val="25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Saper valutare fatti e orientare i propri comportamenti in situazioni sociali e professionali st</w:t>
            </w:r>
            <w:r>
              <w:rPr>
                <w:rFonts w:ascii="Calibri" w:eastAsia="Calibri" w:hAnsi="Calibri" w:cs="Calibri"/>
                <w:b/>
                <w:color w:val="000000"/>
              </w:rPr>
              <w:t>rutturate che possono richiedere un   adattamento del proprio operato nel rispetto di regole condivise.</w:t>
            </w:r>
          </w:p>
          <w:p w14:paraId="7125DFB6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5044F63" w14:textId="77777777" w:rsidR="00EC6AF2" w:rsidRDefault="00150965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6675F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fasi della progettazione socioassistenziale</w:t>
            </w:r>
          </w:p>
          <w:p w14:paraId="72C9296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L’osservazione nella progettazione socio-assistenziale.</w:t>
            </w:r>
          </w:p>
          <w:p w14:paraId="2A461AA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L’importanza del lavoro per progetti nei servi</w:t>
            </w:r>
            <w:r>
              <w:rPr>
                <w:rFonts w:asciiTheme="minorHAnsi" w:hAnsiTheme="minorHAnsi" w:cstheme="minorHAnsi"/>
                <w:b/>
                <w:bCs/>
              </w:rPr>
              <w:t>zi per la sanità e l’assistenza sociale.</w:t>
            </w:r>
          </w:p>
          <w:p w14:paraId="5E784D9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L’individuazione delle aree di intervento.</w:t>
            </w:r>
          </w:p>
          <w:p w14:paraId="4846193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punti essenziali nella relazione d’aiuto.</w:t>
            </w:r>
          </w:p>
          <w:p w14:paraId="444207A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presa in carico dell’utente.</w:t>
            </w:r>
          </w:p>
          <w:p w14:paraId="342C861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Analisi del caso.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19DF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sezioni e fasi per la stesura di un Piano Assistenziale Individual</w:t>
            </w:r>
            <w:r>
              <w:rPr>
                <w:rFonts w:asciiTheme="minorHAnsi" w:hAnsiTheme="minorHAnsi" w:cstheme="minorHAnsi"/>
                <w:b/>
                <w:bCs/>
              </w:rPr>
              <w:t>izzato e delle valutazioni multiprofessionali.</w:t>
            </w:r>
          </w:p>
          <w:p w14:paraId="43B6C72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problemi e interventi legati all’area psico-sociale e dell’integrazione.</w:t>
            </w:r>
          </w:p>
          <w:p w14:paraId="56021D1F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A2409D3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399BC25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BD39EC5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007EE8C7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1FB4BB7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3896FCB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A92ABBA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7D2F33B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2CA1798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3DF7F10B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BE71021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1A62B9BA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87BD23C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13D3472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411BB6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7501F68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7D1DEA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9588377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3B8464B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0F6D91D4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98018A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23F9A8F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DDBB442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 w14:paraId="7A663997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528D1EF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A0A6E60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D394DB0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3C98B153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BC623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5C0FFA3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6C0013C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5A04CCA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052B340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6576B2F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BCE58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0ABE5B8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43CA7B6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49ECCFB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1CE9B39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4C9C6BD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27E2273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</w:t>
            </w:r>
            <w:r>
              <w:rPr>
                <w:rFonts w:asciiTheme="minorHAnsi" w:hAnsiTheme="minorHAnsi" w:cstheme="minorHAnsi"/>
                <w:b/>
                <w:bCs/>
              </w:rPr>
              <w:t>ico e alle prove di verifica;</w:t>
            </w:r>
          </w:p>
          <w:p w14:paraId="2A0667F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52CEDDB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651CD32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1DDC796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E2AF54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41119FB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5C28AB9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complementari e/o </w:t>
            </w:r>
            <w:r>
              <w:rPr>
                <w:rFonts w:asciiTheme="minorHAnsi" w:hAnsiTheme="minorHAnsi" w:cstheme="minorHAnsi"/>
                <w:b/>
                <w:bCs/>
              </w:rPr>
              <w:t>alternative: partecipazione a conferenze, visione di film e documentari;</w:t>
            </w:r>
          </w:p>
          <w:p w14:paraId="320DF366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1F4B6240" w14:textId="7549FA22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04F30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</w:t>
            </w:r>
            <w:r>
              <w:rPr>
                <w:rFonts w:asciiTheme="minorHAnsi" w:hAnsiTheme="minorHAnsi" w:cstheme="minorHAnsi"/>
                <w:b/>
                <w:bCs/>
              </w:rPr>
              <w:t>e e all’impegno.</w:t>
            </w:r>
          </w:p>
          <w:p w14:paraId="1AEC8C8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7FD8760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2E34D9F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3C9A901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1097183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0F8845C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79EAAB2D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AB5D828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D324547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48D792CC" w14:textId="77777777" w:rsidR="00EC6AF2" w:rsidRDefault="00EC6AF2">
      <w:pPr>
        <w:spacing w:before="3" w:after="248" w:line="415" w:lineRule="auto"/>
      </w:pPr>
    </w:p>
    <w:p w14:paraId="11276731" w14:textId="77777777" w:rsidR="00EC6AF2" w:rsidRDefault="00EC6AF2">
      <w:pPr>
        <w:spacing w:before="3" w:after="248" w:line="415" w:lineRule="auto"/>
      </w:pPr>
    </w:p>
    <w:p w14:paraId="2FAE766D" w14:textId="77777777" w:rsidR="00EC6AF2" w:rsidRDefault="00EC6AF2">
      <w:pPr>
        <w:spacing w:before="3" w:after="248" w:line="415" w:lineRule="auto"/>
      </w:pPr>
    </w:p>
    <w:p w14:paraId="53021335" w14:textId="77777777" w:rsidR="00EC6AF2" w:rsidRDefault="00EC6AF2">
      <w:pPr>
        <w:spacing w:before="3" w:after="248" w:line="415" w:lineRule="auto"/>
      </w:pPr>
    </w:p>
    <w:p w14:paraId="11A7A968" w14:textId="77777777" w:rsidR="00EC6AF2" w:rsidRDefault="00150965">
      <w:pPr>
        <w:spacing w:before="3" w:after="248" w:line="415" w:lineRule="auto"/>
      </w:pPr>
      <w:r>
        <w:br w:type="page"/>
      </w:r>
    </w:p>
    <w:p w14:paraId="681AA364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325F2414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FB1E66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A1E8D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2C57E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4" behindDoc="0" locked="0" layoutInCell="1" allowOverlap="1" wp14:anchorId="2230C9CD" wp14:editId="44BA7A04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0" name="Immagine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Immagine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6B76A9D6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06F7DAAD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D8CD64B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F05E4F8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2DE353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3B11CA2A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5E69E8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5: Tecniche di animazione socio culturale e ludica rivolta alla disabilità.</w:t>
            </w:r>
          </w:p>
        </w:tc>
      </w:tr>
      <w:tr w:rsidR="00EC6AF2" w14:paraId="49C528B1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48581C7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0D084F1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A88B644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7DD31BEE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B6F960" w14:textId="77777777" w:rsidR="00EC6AF2" w:rsidRDefault="00150965">
            <w:pPr>
              <w:widowControl w:val="0"/>
              <w:numPr>
                <w:ilvl w:val="0"/>
                <w:numId w:val="26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Programmare e realizzare attività per l’animazione persone con </w:t>
            </w:r>
            <w:r>
              <w:rPr>
                <w:rFonts w:ascii="Calibri" w:eastAsia="Calibri" w:hAnsi="Calibri" w:cs="Calibri"/>
                <w:b/>
                <w:color w:val="000000"/>
              </w:rPr>
              <w:t>disabilità aventi carattere formativo no di animazione sociale in contesti reali di servizi.</w:t>
            </w:r>
          </w:p>
          <w:p w14:paraId="2589A102" w14:textId="77777777" w:rsidR="00EC6AF2" w:rsidRDefault="00150965">
            <w:pPr>
              <w:widowControl w:val="0"/>
              <w:numPr>
                <w:ilvl w:val="0"/>
                <w:numId w:val="26"/>
              </w:numPr>
              <w:spacing w:after="8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Rapportarsi attraverso linguaggi e sistemi di relazione adeguati anche con culture diverse.</w:t>
            </w:r>
          </w:p>
          <w:p w14:paraId="2BF287FE" w14:textId="77777777" w:rsidR="00EC6AF2" w:rsidRDefault="00EC6AF2">
            <w:pPr>
              <w:widowControl w:val="0"/>
              <w:spacing w:after="80"/>
              <w:ind w:left="84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57F2F1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30FCEF5" w14:textId="77777777" w:rsidR="00EC6AF2" w:rsidRDefault="00150965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836AD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e tecniche di animazione socio-culturale e ludica rivolte </w:t>
            </w:r>
            <w:r>
              <w:rPr>
                <w:rFonts w:asciiTheme="minorHAnsi" w:hAnsiTheme="minorHAnsi" w:cstheme="minorHAnsi"/>
                <w:b/>
                <w:bCs/>
              </w:rPr>
              <w:t>ai soggetti diversamente abili.</w:t>
            </w:r>
          </w:p>
          <w:p w14:paraId="6CA5974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Strumenti per la progettazione e realizzazione di attività di animazione.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A9B0A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Utilizza metodologie specifiche, tecniche espressive e di manualità attraverso l’utilizzo di vari materiali.</w:t>
            </w:r>
          </w:p>
          <w:p w14:paraId="33EB98B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Contestualizza le varie tecniche in vari </w:t>
            </w:r>
            <w:r>
              <w:rPr>
                <w:rFonts w:asciiTheme="minorHAnsi" w:hAnsiTheme="minorHAnsi" w:cstheme="minorHAnsi"/>
                <w:b/>
                <w:bCs/>
              </w:rPr>
              <w:t>ambiti e per tipologie di utenza.</w:t>
            </w:r>
          </w:p>
          <w:p w14:paraId="704E835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 tecniche strumenti utili per la programmazione e realizzazione all’animazione ludica e sociale per soggetti diversamente abili.</w:t>
            </w:r>
          </w:p>
          <w:p w14:paraId="0F1178CD" w14:textId="77777777" w:rsidR="00EC6AF2" w:rsidRDefault="00EC6AF2">
            <w:pPr>
              <w:spacing w:line="276" w:lineRule="auto"/>
              <w:ind w:left="501" w:right="91"/>
              <w:rPr>
                <w:rFonts w:asciiTheme="minorHAnsi" w:hAnsiTheme="minorHAnsi" w:cstheme="minorHAnsi"/>
                <w:b/>
                <w:bCs/>
              </w:rPr>
            </w:pPr>
          </w:p>
          <w:p w14:paraId="2C53FC02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CF7A0A9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32DB3542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1E96F1DB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1FC91FF9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01DC5CE4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DE44A9A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3A0EE37E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83A38C1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1CA0381B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9951E2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8B3914A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1BD9C822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0CDF8AC2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6DAF61C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92094DF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01FBFCDE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3B20798F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3AFFAE6B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 w14:paraId="55A74C0A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E36A3B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D6F1B24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A713FBF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08667856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1D0AA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0B2F700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Supporto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audio/visivo</w:t>
            </w:r>
          </w:p>
          <w:p w14:paraId="35E9ACF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609C385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642A7AE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4CBA088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E6BCC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09E4D09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A22464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7FF0134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3821393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6D9C5DA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22C0A5E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Correzione e </w:t>
            </w:r>
            <w:r>
              <w:rPr>
                <w:rFonts w:asciiTheme="minorHAnsi" w:hAnsiTheme="minorHAnsi" w:cstheme="minorHAnsi"/>
                <w:b/>
                <w:bCs/>
              </w:rPr>
              <w:t>discussione in classe in merito al lavoro domestico e alle prove di verifica;</w:t>
            </w:r>
          </w:p>
          <w:p w14:paraId="53A8922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04FC1E8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572C605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5C7892A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189F724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37EFE49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</w:t>
            </w:r>
            <w:r>
              <w:rPr>
                <w:rFonts w:asciiTheme="minorHAnsi" w:hAnsiTheme="minorHAnsi" w:cstheme="minorHAnsi"/>
                <w:b/>
                <w:bCs/>
              </w:rPr>
              <w:t>ondimento;</w:t>
            </w:r>
          </w:p>
          <w:p w14:paraId="092028D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03563B57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31CB0F8E" w14:textId="5C3F4C12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20797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</w:t>
            </w:r>
            <w:r>
              <w:rPr>
                <w:rFonts w:asciiTheme="minorHAnsi" w:hAnsiTheme="minorHAnsi" w:cstheme="minorHAnsi"/>
                <w:b/>
                <w:bCs/>
              </w:rPr>
              <w:t>resso rispetto alla situazione iniziale e all’impegno.</w:t>
            </w:r>
          </w:p>
          <w:p w14:paraId="36E019D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4E4BA6D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474B80B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369679D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45CD539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710CDF4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15DED108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005EDC2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1E7EFAC1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5E2333E3" w14:textId="77777777" w:rsidR="00EC6AF2" w:rsidRDefault="00EC6AF2">
      <w:pPr>
        <w:spacing w:before="3" w:after="248" w:line="415" w:lineRule="auto"/>
      </w:pPr>
    </w:p>
    <w:p w14:paraId="078A7199" w14:textId="77777777" w:rsidR="00EC6AF2" w:rsidRDefault="00EC6AF2">
      <w:pPr>
        <w:spacing w:before="3" w:after="248" w:line="415" w:lineRule="auto"/>
      </w:pPr>
    </w:p>
    <w:p w14:paraId="65349DCC" w14:textId="77777777" w:rsidR="00EC6AF2" w:rsidRDefault="00EC6AF2">
      <w:pPr>
        <w:spacing w:before="3" w:after="248" w:line="415" w:lineRule="auto"/>
      </w:pPr>
    </w:p>
    <w:p w14:paraId="2E968330" w14:textId="77777777" w:rsidR="00EC6AF2" w:rsidRDefault="00150965">
      <w:pPr>
        <w:spacing w:before="3" w:after="248" w:line="415" w:lineRule="auto"/>
      </w:pPr>
      <w:r>
        <w:br w:type="page"/>
      </w:r>
    </w:p>
    <w:p w14:paraId="5F338760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68985631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D5DE4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SANITÀ E L’ASSISTENZA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67E2E0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6631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5" behindDoc="0" locked="0" layoutInCell="1" allowOverlap="1" wp14:anchorId="40E7BC4D" wp14:editId="152FAF7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1" name="Immagine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Immagine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06BFFAAD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372F8153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348119BB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7C4E6D6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D879A8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417F53B7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006DC2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6: Teoria e pratica del PCTO (percorsi per le competenze trasversali e per l’orientamento)</w:t>
            </w:r>
          </w:p>
        </w:tc>
      </w:tr>
      <w:tr w:rsidR="00EC6AF2" w14:paraId="2EC6CE8E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CBB5BB6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ABA32DA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43DB7F3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314C9A3D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EED8EF" w14:textId="77777777" w:rsidR="00EC6AF2" w:rsidRDefault="00150965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Organizzare tempi e modi di realizzazione delle attività assegnate, relative alla predisposizione di documentazione e registrazione di atti amministrativi e dati contabili.</w:t>
            </w:r>
          </w:p>
          <w:p w14:paraId="3504F6E8" w14:textId="77777777" w:rsidR="00EC6AF2" w:rsidRDefault="00150965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Esporre all’interno di gruppi di lavoro e di equipe professionali informazioni e da</w:t>
            </w:r>
            <w:r>
              <w:rPr>
                <w:rFonts w:ascii="Calibri" w:eastAsia="Calibri" w:hAnsi="Calibri" w:cs="Calibri"/>
                <w:b/>
                <w:color w:val="000000"/>
              </w:rPr>
              <w:t>ti.</w:t>
            </w:r>
          </w:p>
          <w:p w14:paraId="1A80F0F5" w14:textId="77777777" w:rsidR="00EC6AF2" w:rsidRDefault="00150965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processo di ricerca ed elaborazione dei dati individuando quelli significativi per la realizzazione dei lavori assegnati riguardanti l’ambito sociale, socio-sanitario, sanitario e amministrativo, effettuando inferenze previsionali a part</w:t>
            </w:r>
            <w:r>
              <w:rPr>
                <w:rFonts w:ascii="Calibri" w:eastAsia="Calibri" w:hAnsi="Calibri" w:cs="Calibri"/>
                <w:b/>
                <w:color w:val="000000"/>
              </w:rPr>
              <w:t>ire dai dati raccolti.</w:t>
            </w:r>
          </w:p>
          <w:p w14:paraId="5FA8B634" w14:textId="77777777" w:rsidR="00EC6AF2" w:rsidRDefault="00150965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in modo pertinente e appropriato, cogliendo i diversi punti di vista.</w:t>
            </w:r>
          </w:p>
          <w:p w14:paraId="6662C281" w14:textId="77777777" w:rsidR="00EC6AF2" w:rsidRDefault="00150965">
            <w:pPr>
              <w:widowControl w:val="0"/>
              <w:numPr>
                <w:ilvl w:val="0"/>
                <w:numId w:val="27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Elaborare forme testuali per scopi diversi, anche confrontando documenti di varia provenienza, con un uso controllato delle fon</w:t>
            </w:r>
            <w:r>
              <w:rPr>
                <w:rFonts w:ascii="Calibri" w:eastAsia="Calibri" w:hAnsi="Calibri" w:cs="Calibri"/>
                <w:b/>
                <w:color w:val="000000"/>
              </w:rPr>
              <w:t>ti.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CCB1F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Osservazione: Analisi degli strumenti di osservazione e documentazione da utilizzare in stage.</w:t>
            </w:r>
          </w:p>
          <w:p w14:paraId="48D5430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Analisi di alcuni servizi e interventi socio educativi e assistenziali rivolti ai soggetti diversamente abili coinvolti nell’esperienza e delle relative figu</w:t>
            </w:r>
            <w:r>
              <w:rPr>
                <w:rFonts w:asciiTheme="minorHAnsi" w:hAnsiTheme="minorHAnsi" w:cstheme="minorHAnsi"/>
                <w:b/>
                <w:bCs/>
              </w:rPr>
              <w:t>re professionali operanti negli stessi.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930C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Documentare l’esperienza seguendo le indicazioni ricevute</w:t>
            </w:r>
          </w:p>
          <w:p w14:paraId="1C51C00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 proporre un’attività sotto la guida degli operatori</w:t>
            </w:r>
          </w:p>
          <w:p w14:paraId="073F9B3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figure professionali e i servizi e gli interventi rivolti ai soggetti diversamente coinvo</w:t>
            </w:r>
            <w:r>
              <w:rPr>
                <w:rFonts w:asciiTheme="minorHAnsi" w:hAnsiTheme="minorHAnsi" w:cstheme="minorHAnsi"/>
                <w:b/>
                <w:bCs/>
              </w:rPr>
              <w:t>lti nell’esperienza.</w:t>
            </w:r>
          </w:p>
          <w:p w14:paraId="2E315C73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36B483B7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62DD873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7D58CD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0689F95E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6304105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343B4DA9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21F1526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D7B3AF4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B918EE9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A246C8A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6264D98D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1FAD3F5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1EA240C3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19B3BC0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B501675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A7A5AF2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22FFEAF4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4EE561D7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0E74EB8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54C3CBF9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674F535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  <w:p w14:paraId="7FEFE5B7" w14:textId="77777777" w:rsidR="00EC6AF2" w:rsidRDefault="00EC6AF2">
            <w:pPr>
              <w:tabs>
                <w:tab w:val="left" w:pos="3064"/>
              </w:tabs>
              <w:rPr>
                <w:rFonts w:asciiTheme="minorHAnsi" w:eastAsia="Calibri" w:hAnsiTheme="minorHAnsi" w:cstheme="minorHAnsi"/>
              </w:rPr>
            </w:pPr>
          </w:p>
        </w:tc>
      </w:tr>
      <w:tr w:rsidR="00EC6AF2" w14:paraId="7B1810CB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2C5DA45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B53672D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9AA0895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7E14BEBC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4945B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47035A3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66A8AB5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6FC1639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6916B34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26E7BA5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E3E9B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1C89794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60FE7F4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1E664CA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55980F9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459AFB0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659D405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5CB9382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48ACB42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2488BAB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</w:t>
            </w:r>
            <w:r>
              <w:rPr>
                <w:rFonts w:asciiTheme="minorHAnsi" w:hAnsiTheme="minorHAnsi" w:cstheme="minorHAnsi"/>
                <w:b/>
                <w:bCs/>
              </w:rPr>
              <w:t>to;</w:t>
            </w:r>
          </w:p>
          <w:p w14:paraId="2C6F402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42FC7A1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6AE5D75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0E82396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113F8460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34E0414A" w14:textId="1E2F2231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3581D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Osservazione sistematiche </w:t>
            </w:r>
            <w:r>
              <w:rPr>
                <w:rFonts w:asciiTheme="minorHAnsi" w:hAnsiTheme="minorHAnsi" w:cstheme="minorHAnsi"/>
                <w:b/>
                <w:bCs/>
              </w:rPr>
              <w:t>degli alunni da parte dei docenti in merito alla curva di apprendimento dei contenuti, al progresso rispetto alla situazione iniziale e all’impegno.</w:t>
            </w:r>
          </w:p>
          <w:p w14:paraId="11C1B87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4FCDA38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1F06B7F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5FCCAE1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4A3E772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di ascolto.</w:t>
            </w:r>
          </w:p>
          <w:p w14:paraId="596DD6C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65D47DCE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3EB43EB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1399606C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7CE638A4" w14:textId="77777777" w:rsidR="00EC6AF2" w:rsidRDefault="00EC6AF2">
      <w:pPr>
        <w:spacing w:before="3" w:after="248" w:line="415" w:lineRule="auto"/>
      </w:pPr>
    </w:p>
    <w:p w14:paraId="2717DFA5" w14:textId="77777777" w:rsidR="00EC6AF2" w:rsidRDefault="00EC6AF2">
      <w:pPr>
        <w:spacing w:before="3" w:after="248" w:line="415" w:lineRule="auto"/>
      </w:pPr>
    </w:p>
    <w:p w14:paraId="59EB7E5A" w14:textId="77777777" w:rsidR="00EC6AF2" w:rsidRDefault="00EC6AF2">
      <w:pPr>
        <w:spacing w:before="3" w:after="248" w:line="415" w:lineRule="auto"/>
      </w:pPr>
    </w:p>
    <w:p w14:paraId="3A5B327D" w14:textId="77777777" w:rsidR="00EC6AF2" w:rsidRDefault="00150965">
      <w:pPr>
        <w:spacing w:before="3" w:after="248" w:line="415" w:lineRule="auto"/>
      </w:pPr>
      <w:r>
        <w:br w:type="page"/>
      </w:r>
    </w:p>
    <w:p w14:paraId="57ACBF8C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57D28F6C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D4B68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829DAF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838AA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6" behindDoc="0" locked="0" layoutInCell="1" allowOverlap="1" wp14:anchorId="616A30E1" wp14:editId="41E215BC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2" name="Immagine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Immagine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0634E8D5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43D50EE1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FA8B61D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65F5159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C0A2DD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1FAC3C9D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6D4E043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7: La salute mentale e le dipendenze.</w:t>
            </w:r>
          </w:p>
        </w:tc>
      </w:tr>
      <w:tr w:rsidR="00EC6AF2" w14:paraId="1AB181FD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D9E1772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4F64409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9CDC06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5A8C8C7D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D4760B" w14:textId="77777777" w:rsidR="00EC6AF2" w:rsidRDefault="00150965">
            <w:pPr>
              <w:widowControl w:val="0"/>
              <w:numPr>
                <w:ilvl w:val="0"/>
                <w:numId w:val="2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persona con disabilità, anziani, minori a rischio, soggetti con disagio psico sociale 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altri soggetti in situazione di svantaggio e altri soggetti in situazione di svantaggio, anche attraverso lo sviluppo di reti territoriali formali e informali.</w:t>
            </w:r>
          </w:p>
          <w:p w14:paraId="3FC14123" w14:textId="77777777" w:rsidR="00EC6AF2" w:rsidRDefault="00150965">
            <w:pPr>
              <w:widowControl w:val="0"/>
              <w:numPr>
                <w:ilvl w:val="0"/>
                <w:numId w:val="2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Saper valutare fatti e orientare i propri comportamenti personali, sociali e professionali per </w:t>
            </w:r>
            <w:r>
              <w:rPr>
                <w:rFonts w:ascii="Calibri" w:eastAsia="Calibri" w:hAnsi="Calibri" w:cs="Calibri"/>
                <w:b/>
                <w:color w:val="000000"/>
              </w:rPr>
              <w:t>costruire un progetto di vita orientato allo sviluppo culturale, sociale ed economico di sé e della propria comunità.</w:t>
            </w:r>
          </w:p>
          <w:p w14:paraId="73ECBDF1" w14:textId="77777777" w:rsidR="00EC6AF2" w:rsidRDefault="00150965">
            <w:pPr>
              <w:widowControl w:val="0"/>
              <w:numPr>
                <w:ilvl w:val="0"/>
                <w:numId w:val="2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e la fruizione autonoma dei servizi pubblici 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privati presenti nel territorio.</w:t>
            </w:r>
          </w:p>
          <w:p w14:paraId="5C3FCBC6" w14:textId="77777777" w:rsidR="00EC6AF2" w:rsidRDefault="00150965">
            <w:pPr>
              <w:widowControl w:val="0"/>
              <w:numPr>
                <w:ilvl w:val="0"/>
                <w:numId w:val="28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forme di interazione orale, monologica e dialogica, secondo specifici scopi comunicativi.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9434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storici: dalle origini della psichiatria ai giorni nostri.</w:t>
            </w:r>
          </w:p>
          <w:p w14:paraId="45168DD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diverse manifestazioni del disturbo mentale.</w:t>
            </w:r>
          </w:p>
          <w:p w14:paraId="0D4BB6B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Servizi/int</w:t>
            </w:r>
            <w:r>
              <w:rPr>
                <w:rFonts w:asciiTheme="minorHAnsi" w:hAnsiTheme="minorHAnsi" w:cstheme="minorHAnsi"/>
                <w:b/>
                <w:bCs/>
              </w:rPr>
              <w:t>erventi rivolti alla salute mentale.</w:t>
            </w:r>
          </w:p>
          <w:p w14:paraId="2CAE376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dipendenze patologiche.</w:t>
            </w:r>
          </w:p>
          <w:p w14:paraId="328FE32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tossicodipendenza.</w:t>
            </w:r>
          </w:p>
          <w:p w14:paraId="550A114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droga e i servizi collegati.</w:t>
            </w:r>
          </w:p>
          <w:p w14:paraId="7E44CC6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La dipendenza da alcool e il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SerD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30621A1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vari gruppi di aiuto.</w:t>
            </w:r>
          </w:p>
          <w:p w14:paraId="3E90485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</w:pPr>
            <w:r>
              <w:rPr>
                <w:rFonts w:asciiTheme="minorHAnsi" w:hAnsiTheme="minorHAnsi" w:cstheme="minorHAnsi"/>
                <w:b/>
                <w:bCs/>
              </w:rPr>
              <w:t>Le nuove dipendenze.</w:t>
            </w:r>
          </w:p>
          <w:p w14:paraId="4034E75C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489C8A84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387AB87B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570407F2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50B1B0C5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4BD757F2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1F55CBB6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3974D511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521EBFBF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00AEE2AC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503AA39F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74A3DB02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4D15D5A2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B1961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Identifica gli elementi significativi </w:t>
            </w:r>
            <w:r>
              <w:rPr>
                <w:rFonts w:asciiTheme="minorHAnsi" w:hAnsiTheme="minorHAnsi" w:cstheme="minorHAnsi"/>
                <w:b/>
                <w:bCs/>
              </w:rPr>
              <w:t>dell’evoluzione storico-legislativa in relazione alla problematica.</w:t>
            </w:r>
          </w:p>
          <w:p w14:paraId="0CD711C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diverse manifestazioni del disturbo mentale.</w:t>
            </w:r>
          </w:p>
          <w:p w14:paraId="31D2901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con disagio psichico Riconosce le opportunità offerte dal territorio per r</w:t>
            </w:r>
            <w:r>
              <w:rPr>
                <w:rFonts w:asciiTheme="minorHAnsi" w:hAnsiTheme="minorHAnsi" w:cstheme="minorHAnsi"/>
                <w:b/>
                <w:bCs/>
              </w:rPr>
              <w:t>ispondere ai bisogni dei soggetti con problematiche psichiatriche.</w:t>
            </w:r>
          </w:p>
          <w:p w14:paraId="75EF433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con dipendenze</w:t>
            </w:r>
          </w:p>
          <w:p w14:paraId="76F23B9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</w:pPr>
            <w:r>
              <w:rPr>
                <w:rFonts w:asciiTheme="minorHAnsi" w:hAnsiTheme="minorHAnsi" w:cstheme="minorHAnsi"/>
                <w:b/>
                <w:bCs/>
              </w:rPr>
              <w:t>Riconosce le opportunità offerte dal territorio per rispondere ai bisogni dei soggetti con dipendenze.</w:t>
            </w:r>
          </w:p>
          <w:p w14:paraId="45E4187F" w14:textId="77777777" w:rsidR="00EC6AF2" w:rsidRDefault="00EC6AF2">
            <w:pPr>
              <w:spacing w:line="276" w:lineRule="auto"/>
              <w:ind w:left="937" w:right="91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223A2B62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CF674C5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5EA8FD7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9D28FC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6DB0AB4F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9F0E4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6CF415D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6AF75EC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2EFAF70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6CE42E3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08CF0B2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EB3F6B" w14:textId="77777777" w:rsidR="00EC6AF2" w:rsidRDefault="00150965">
            <w:pPr>
              <w:ind w:left="221"/>
            </w:pPr>
            <w:r>
              <w:rPr>
                <w:rFonts w:asciiTheme="minorHAnsi" w:hAnsiTheme="minorHAnsi" w:cstheme="minorHAnsi"/>
                <w:b/>
                <w:bCs/>
              </w:rPr>
              <w:t>1. Lezione frontale;</w:t>
            </w:r>
          </w:p>
          <w:p w14:paraId="20ECAF7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3313EF3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1ECC4D3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1EBC3BF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365415B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Utilizzo della </w:t>
            </w:r>
            <w:r>
              <w:rPr>
                <w:rFonts w:asciiTheme="minorHAnsi" w:hAnsiTheme="minorHAnsi" w:cstheme="minorHAnsi"/>
                <w:b/>
                <w:bCs/>
              </w:rPr>
              <w:t>piattaforma Drive se attivata;</w:t>
            </w:r>
          </w:p>
          <w:p w14:paraId="52D1074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3811492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0A2FF12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6C4411E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0A70B55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0E9E1B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4785D14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</w:t>
            </w:r>
            <w:r>
              <w:rPr>
                <w:rFonts w:asciiTheme="minorHAnsi" w:hAnsiTheme="minorHAnsi" w:cstheme="minorHAnsi"/>
                <w:b/>
                <w:bCs/>
              </w:rPr>
              <w:t>di rinforzo, sostegno, potenziamento, approfondimento;</w:t>
            </w:r>
          </w:p>
          <w:p w14:paraId="73BB2EF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657F253E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6F04C7B0" w14:textId="4CC610CB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6D99C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Osservazione sistematiche degli alunni da parte dei docenti in merito alla </w:t>
            </w:r>
            <w:r>
              <w:rPr>
                <w:rFonts w:asciiTheme="minorHAnsi" w:hAnsiTheme="minorHAnsi" w:cstheme="minorHAnsi"/>
                <w:b/>
                <w:bCs/>
              </w:rPr>
              <w:t>curva di apprendimento dei contenuti, al progresso rispetto alla situazione iniziale e all’impegno.</w:t>
            </w:r>
          </w:p>
          <w:p w14:paraId="78B073D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2458696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6ECF6E4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26C7656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4A8ADE5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4C807DF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786DDFDF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A32581D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686B0BCD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2DA8EEDC" w14:textId="77777777" w:rsidR="00EC6AF2" w:rsidRDefault="00EC6AF2">
      <w:pPr>
        <w:spacing w:before="3" w:after="248" w:line="415" w:lineRule="auto"/>
      </w:pPr>
    </w:p>
    <w:p w14:paraId="44E03CD2" w14:textId="77777777" w:rsidR="00EC6AF2" w:rsidRDefault="00EC6AF2">
      <w:pPr>
        <w:spacing w:before="3" w:after="248" w:line="415" w:lineRule="auto"/>
      </w:pPr>
    </w:p>
    <w:p w14:paraId="698A2864" w14:textId="77777777" w:rsidR="00EC6AF2" w:rsidRDefault="00EC6AF2">
      <w:pPr>
        <w:spacing w:before="3" w:after="248" w:line="415" w:lineRule="auto"/>
      </w:pPr>
    </w:p>
    <w:p w14:paraId="743C77F1" w14:textId="77777777" w:rsidR="00EC6AF2" w:rsidRDefault="00EC6AF2">
      <w:pPr>
        <w:spacing w:before="3" w:after="248" w:line="415" w:lineRule="auto"/>
      </w:pPr>
    </w:p>
    <w:p w14:paraId="4ED23CCE" w14:textId="77777777" w:rsidR="00EC6AF2" w:rsidRDefault="00150965">
      <w:pPr>
        <w:spacing w:before="3" w:after="248" w:line="415" w:lineRule="auto"/>
        <w:rPr>
          <w:sz w:val="4"/>
          <w:szCs w:val="4"/>
        </w:rPr>
      </w:pPr>
      <w:r>
        <w:br w:type="page"/>
      </w:r>
    </w:p>
    <w:p w14:paraId="7273862C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1042E240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EF2FEF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EB7AA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A8FEC8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8" behindDoc="0" locked="0" layoutInCell="1" allowOverlap="1" wp14:anchorId="196899A7" wp14:editId="5CDB52AA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3" name="Immagine 203424507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Immagine 20342450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43DA1835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70EE6F70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63612C1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37A1B5A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83019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38CC2BDE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0DF7D07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 xml:space="preserve">Unità Didattica Trasversale 2: discipline di indirizzo: metodologie operative, igiene e </w:t>
            </w: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>cultura medica socio sanitaria, psicologia applicata.</w:t>
            </w:r>
          </w:p>
        </w:tc>
      </w:tr>
      <w:tr w:rsidR="00EC6AF2" w14:paraId="3A982AA5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BBBB194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Titolo: gli approcci terapeutici, la progettazione in ambito socio sanitario a favore di persone fragili e anziani.</w:t>
            </w:r>
          </w:p>
        </w:tc>
      </w:tr>
      <w:tr w:rsidR="00EC6AF2" w14:paraId="29C77F7A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AA8D866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A82C6CD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6118927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687F383B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22AC8" w14:textId="77777777" w:rsidR="00EC6AF2" w:rsidRDefault="00150965">
            <w:pPr>
              <w:widowControl w:val="0"/>
              <w:numPr>
                <w:ilvl w:val="0"/>
                <w:numId w:val="29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servizi sociali, sociosanitari e socio- educativi, rivolti a bambini e adolescenti, persone con disabilità, anziani, minori a rischio, soggetti con disagio psichico, soggetti in situazione di disagio psico-sociale e altri soggetti in situazione di svantag</w:t>
            </w:r>
            <w:r>
              <w:rPr>
                <w:rFonts w:ascii="Calibri" w:eastAsia="Calibri" w:hAnsi="Calibri" w:cs="Calibri"/>
                <w:b/>
                <w:color w:val="000000"/>
              </w:rPr>
              <w:t>gio, anche attraverso lo sviluppo di reti territoriali formali e informali.</w:t>
            </w:r>
          </w:p>
          <w:p w14:paraId="67E03516" w14:textId="77777777" w:rsidR="00EC6AF2" w:rsidRDefault="00150965">
            <w:pPr>
              <w:widowControl w:val="0"/>
              <w:numPr>
                <w:ilvl w:val="0"/>
                <w:numId w:val="29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cogliendo i diversi punti di vista.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>Realizzare, in collaborazione con altre figure professionali, azioni a sostegno e a tutela della persona con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fragilità e/o disabilità e della sua famiglia, per salvaguardare la qualità della vita.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</w:r>
          </w:p>
          <w:p w14:paraId="1F61858E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B4D5606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0EA2248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3218F9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F4C2C0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E025B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  <w:p w14:paraId="2B14329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Differenze tra demenze primarie e secondarie.</w:t>
            </w:r>
          </w:p>
          <w:p w14:paraId="40E521B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Le caratteristiche e le strategie della ROT formale e </w:t>
            </w:r>
            <w:r>
              <w:rPr>
                <w:rFonts w:ascii="Calibri" w:eastAsia="Calibri" w:hAnsi="Calibri" w:cs="Calibri"/>
                <w:b/>
                <w:color w:val="000000"/>
              </w:rPr>
              <w:t>della ROT informale.</w:t>
            </w:r>
          </w:p>
          <w:p w14:paraId="314B746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caratteristiche e le strategie della terapia occupazionale.</w:t>
            </w:r>
          </w:p>
          <w:p w14:paraId="36BD3DC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principali servizi residenziali e semi-residenziali per anziani.</w:t>
            </w:r>
          </w:p>
          <w:p w14:paraId="14F6E0A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L’hospice.</w:t>
            </w:r>
          </w:p>
          <w:p w14:paraId="5E14D10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rapporto tra i servizi e i famigliari degli anziani.</w:t>
            </w:r>
          </w:p>
          <w:p w14:paraId="5FA34D5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 piano di intervento per anziani aff</w:t>
            </w:r>
            <w:r>
              <w:rPr>
                <w:rFonts w:ascii="Calibri" w:eastAsia="Calibri" w:hAnsi="Calibri" w:cs="Calibri"/>
                <w:b/>
                <w:color w:val="000000"/>
              </w:rPr>
              <w:t>etti da demenza.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DAAFA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principali tappe per realizzare un piano di intervento individualizzato.</w:t>
            </w:r>
          </w:p>
          <w:p w14:paraId="5E90E06C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le caratteristiche dei diversi trattamenti per le demenze.</w:t>
            </w:r>
          </w:p>
          <w:p w14:paraId="76FE71C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Individuare il trattamento più adeguato in relazione alle esigenze e ai bisogni </w:t>
            </w:r>
            <w:r>
              <w:rPr>
                <w:rFonts w:asciiTheme="minorHAnsi" w:hAnsiTheme="minorHAnsi" w:cstheme="minorHAnsi"/>
                <w:b/>
                <w:bCs/>
              </w:rPr>
              <w:t>dell’anziano malato.</w:t>
            </w:r>
          </w:p>
          <w:p w14:paraId="1A5F409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caratteristiche principali dei servizi rivolti agli anziani.</w:t>
            </w:r>
          </w:p>
          <w:p w14:paraId="533D0F4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un piano di intervento individualizzato per un anziano malato di demenza.</w:t>
            </w:r>
          </w:p>
        </w:tc>
      </w:tr>
      <w:tr w:rsidR="00EC6AF2" w14:paraId="47A289EF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39D26CB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EE62125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D927BC2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5CF79183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92621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27CA55D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184BDD2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316F853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1E5698B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7B2CDF5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033E5" w14:textId="77777777" w:rsidR="00EC6AF2" w:rsidRDefault="00150965">
            <w:pPr>
              <w:numPr>
                <w:ilvl w:val="0"/>
                <w:numId w:val="2"/>
              </w:numPr>
              <w:ind w:left="397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6853894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67C5F4E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305238A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5D53877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6880367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19B7794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Correzione e discussione in classe </w:t>
            </w:r>
            <w:r>
              <w:rPr>
                <w:rFonts w:asciiTheme="minorHAnsi" w:hAnsiTheme="minorHAnsi" w:cstheme="minorHAnsi"/>
                <w:b/>
                <w:bCs/>
              </w:rPr>
              <w:t>in merito al lavoro domestico e alle prove di verifica;</w:t>
            </w:r>
          </w:p>
          <w:p w14:paraId="2EB5970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076EC9E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4044297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11F67FF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3897C4C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3164D9E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0508B4C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</w:t>
            </w:r>
            <w:r>
              <w:rPr>
                <w:rFonts w:asciiTheme="minorHAnsi" w:hAnsiTheme="minorHAnsi" w:cstheme="minorHAnsi"/>
                <w:b/>
                <w:bCs/>
              </w:rPr>
              <w:t>mplementari e/o alternative: partecipazione a conferenze, visione di film e documentari;</w:t>
            </w:r>
          </w:p>
          <w:p w14:paraId="69F2B0CB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3A0B4CA5" w14:textId="59C4B222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882B6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</w:t>
            </w:r>
            <w:r>
              <w:rPr>
                <w:rFonts w:asciiTheme="minorHAnsi" w:hAnsiTheme="minorHAnsi" w:cstheme="minorHAnsi"/>
                <w:b/>
                <w:bCs/>
              </w:rPr>
              <w:t>tuazione iniziale e all’impegno.</w:t>
            </w:r>
          </w:p>
          <w:p w14:paraId="28F724D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2C4CBB4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16B83EC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354BFD9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3F4BE89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5E26A9D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0C4DA347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197D80EF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EC815C1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209626EF" w14:textId="77777777" w:rsidR="00EC6AF2" w:rsidRDefault="00EC6AF2">
      <w:pPr>
        <w:spacing w:before="3" w:after="248" w:line="415" w:lineRule="auto"/>
      </w:pPr>
    </w:p>
    <w:p w14:paraId="3B605838" w14:textId="77777777" w:rsidR="00EC6AF2" w:rsidRDefault="00EC6AF2">
      <w:pPr>
        <w:spacing w:before="3" w:after="248" w:line="415" w:lineRule="auto"/>
      </w:pPr>
    </w:p>
    <w:p w14:paraId="7A253B6D" w14:textId="77777777" w:rsidR="00EC6AF2" w:rsidRDefault="00EC6AF2">
      <w:pPr>
        <w:spacing w:before="3" w:after="248" w:line="415" w:lineRule="auto"/>
      </w:pPr>
    </w:p>
    <w:p w14:paraId="0165B1B3" w14:textId="77777777" w:rsidR="00EC6AF2" w:rsidRDefault="00EC6AF2">
      <w:pPr>
        <w:spacing w:before="3" w:after="248" w:line="415" w:lineRule="auto"/>
      </w:pPr>
    </w:p>
    <w:p w14:paraId="355EBF20" w14:textId="77777777" w:rsidR="00EC6AF2" w:rsidRDefault="00150965">
      <w:pPr>
        <w:spacing w:before="3" w:after="248" w:line="415" w:lineRule="auto"/>
      </w:pPr>
      <w:r>
        <w:br w:type="page"/>
      </w:r>
    </w:p>
    <w:p w14:paraId="0ED6F0B7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39C01012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D6366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3B2A1D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8BD4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7" behindDoc="0" locked="0" layoutInCell="1" allowOverlap="1" wp14:anchorId="64FF2A08" wp14:editId="2BFC72CA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4" name="Immagine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Immagine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467E55F7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18354407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E7F90F1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0EE84392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4FF98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6D2AAB42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7B4C65C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La salute mentale e le dipendenze.</w:t>
            </w:r>
          </w:p>
        </w:tc>
      </w:tr>
      <w:tr w:rsidR="00EC6AF2" w14:paraId="6349D2BC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8F8FC4A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2F3595C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CB7D3EB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1899941C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265396" w14:textId="77777777" w:rsidR="00EC6AF2" w:rsidRDefault="00150965">
            <w:pPr>
              <w:widowControl w:val="0"/>
              <w:numPr>
                <w:ilvl w:val="0"/>
                <w:numId w:val="3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</w:t>
            </w:r>
            <w:r>
              <w:rPr>
                <w:rFonts w:ascii="Calibri" w:eastAsia="Calibri" w:hAnsi="Calibri" w:cs="Calibri"/>
                <w:b/>
                <w:color w:val="000000"/>
              </w:rPr>
              <w:t>socio-sanitari e socio-educativi, rivolti a bambini e adolescenti, persona con disabilità, anziani, minori a rischio, soggetti con disagio psico sociale e altri soggetti in situazione di svantaggio e altri soggetti in situazione di svantaggio, anche attrav</w:t>
            </w:r>
            <w:r>
              <w:rPr>
                <w:rFonts w:ascii="Calibri" w:eastAsia="Calibri" w:hAnsi="Calibri" w:cs="Calibri"/>
                <w:b/>
                <w:color w:val="000000"/>
              </w:rPr>
              <w:t>erso lo sviluppo di reti territoriali formali e informali.</w:t>
            </w:r>
          </w:p>
          <w:p w14:paraId="33615A70" w14:textId="77777777" w:rsidR="00EC6AF2" w:rsidRDefault="00150965">
            <w:pPr>
              <w:widowControl w:val="0"/>
              <w:numPr>
                <w:ilvl w:val="0"/>
                <w:numId w:val="3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Saper valutare fatti e orientare i propri comportamenti personali, sociali e professionali per costruire un progetto di vita orientato allo sviluppo culturale, sociale ed economico di sé e della pr</w:t>
            </w:r>
            <w:r>
              <w:rPr>
                <w:rFonts w:ascii="Calibri" w:eastAsia="Calibri" w:hAnsi="Calibri" w:cs="Calibri"/>
                <w:b/>
                <w:color w:val="000000"/>
              </w:rPr>
              <w:t>opria comunità.</w:t>
            </w:r>
          </w:p>
          <w:p w14:paraId="38D75653" w14:textId="77777777" w:rsidR="00EC6AF2" w:rsidRDefault="00150965">
            <w:pPr>
              <w:widowControl w:val="0"/>
              <w:numPr>
                <w:ilvl w:val="0"/>
                <w:numId w:val="30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l’accessibilità e la fruizione autonoma dei servizi pubblici e privati presenti nel territorio.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 xml:space="preserve">Gestire forme di interazione orale, monologica e dialogica, secondo </w:t>
            </w:r>
            <w:r>
              <w:rPr>
                <w:rFonts w:ascii="Calibri" w:eastAsia="Calibri" w:hAnsi="Calibri" w:cs="Calibri"/>
                <w:b/>
                <w:color w:val="000000"/>
              </w:rPr>
              <w:t>specifici scopi comunicativi.</w:t>
            </w:r>
          </w:p>
          <w:p w14:paraId="38178D9D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A0833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storici: dalle origini della psichiatria ai giorni nostri.</w:t>
            </w:r>
          </w:p>
          <w:p w14:paraId="7AD7DF1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Cenni sulla legge Basaglia e i CSM.</w:t>
            </w:r>
          </w:p>
          <w:p w14:paraId="4696D2C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diverse manifestazioni del disturbo mentale.</w:t>
            </w:r>
          </w:p>
          <w:p w14:paraId="23209FD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Varie tipologie di dipendenze.</w:t>
            </w:r>
          </w:p>
          <w:p w14:paraId="359FDD0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 servizi/interventi rivolti alla salute </w:t>
            </w:r>
            <w:r>
              <w:rPr>
                <w:rFonts w:asciiTheme="minorHAnsi" w:hAnsiTheme="minorHAnsi" w:cstheme="minorHAnsi"/>
                <w:b/>
                <w:bCs/>
              </w:rPr>
              <w:t>mentale e alle dipendenze.</w:t>
            </w:r>
          </w:p>
          <w:p w14:paraId="50EE658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dipendenze patologiche.</w:t>
            </w:r>
          </w:p>
          <w:p w14:paraId="64B9B0A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tossicodipendenza.</w:t>
            </w:r>
          </w:p>
          <w:p w14:paraId="42BBC55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droga e i servizi collegati.</w:t>
            </w:r>
          </w:p>
          <w:p w14:paraId="388FB64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La dipendenza da alcool e il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SerD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7C4FFFA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vari gruppi di aiuto.</w:t>
            </w:r>
          </w:p>
          <w:p w14:paraId="240EB4C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nuove dipendenze.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3A28B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gli elementi significativi dell’evoluzione storico-legisl</w:t>
            </w:r>
            <w:r>
              <w:rPr>
                <w:rFonts w:asciiTheme="minorHAnsi" w:hAnsiTheme="minorHAnsi" w:cstheme="minorHAnsi"/>
                <w:b/>
                <w:bCs/>
              </w:rPr>
              <w:t>ativa in relazione alla problematica psichiatrica.</w:t>
            </w:r>
          </w:p>
          <w:p w14:paraId="49388F9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Riconosce le diverse manifestazioni del disturbo mentale. </w:t>
            </w:r>
          </w:p>
          <w:p w14:paraId="19E9FDB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Identificare i bisogni e le problematiche delle persone con disagio psichico. </w:t>
            </w:r>
          </w:p>
          <w:p w14:paraId="40B6DEC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opportunità offerte dal territorio per rispondere ai b</w:t>
            </w:r>
            <w:r>
              <w:rPr>
                <w:rFonts w:asciiTheme="minorHAnsi" w:hAnsiTheme="minorHAnsi" w:cstheme="minorHAnsi"/>
                <w:b/>
                <w:bCs/>
              </w:rPr>
              <w:t>isogni dei soggetti con problematiche psichiatriche.</w:t>
            </w:r>
          </w:p>
          <w:p w14:paraId="428D197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con dipendenze.</w:t>
            </w:r>
          </w:p>
          <w:p w14:paraId="3A1795C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 le varie tipologie di dipendenza.</w:t>
            </w:r>
          </w:p>
          <w:p w14:paraId="35DA6E3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Riconosce le opportunità offerte dal territorio per rispondere ai bisogni dei soggetti </w:t>
            </w:r>
            <w:r>
              <w:rPr>
                <w:rFonts w:asciiTheme="minorHAnsi" w:hAnsiTheme="minorHAnsi" w:cstheme="minorHAnsi"/>
                <w:b/>
                <w:bCs/>
              </w:rPr>
              <w:t>con dipendenze.</w:t>
            </w:r>
          </w:p>
          <w:p w14:paraId="17C38CFA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404077F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9A06136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8BE38CC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495BE54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FB37CA6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3C1C7DD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C1D6824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F30F469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041D36FE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FD34F64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09C4BBE2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6D3B57C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2E6428C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693A8F0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30741F8E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68858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53D736E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026211D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07540BE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3E5859E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5E7D04D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F7D2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21E215B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7967FCB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2558217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10902F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laboratoriale;</w:t>
            </w:r>
          </w:p>
          <w:p w14:paraId="11C46A3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372AC22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7E68132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79B3EB6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065BA53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04DE092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5510B17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7C742B5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0FAEB88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15D41C48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3CE95D9F" w14:textId="1E7551E9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B9630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Osservazione sistematiche degli alunni da </w:t>
            </w:r>
            <w:r>
              <w:rPr>
                <w:rFonts w:asciiTheme="minorHAnsi" w:hAnsiTheme="minorHAnsi" w:cstheme="minorHAnsi"/>
                <w:b/>
                <w:bCs/>
              </w:rPr>
              <w:t>parte dei docenti in merito alla curva di apprendimento dei contenuti, al progresso rispetto alla situazione iniziale e all’impegno.</w:t>
            </w:r>
          </w:p>
          <w:p w14:paraId="6619855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7C1E685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359517B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33BA853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159482D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7D6D3ED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</w:t>
            </w:r>
            <w:r>
              <w:rPr>
                <w:rFonts w:asciiTheme="minorHAnsi" w:hAnsiTheme="minorHAnsi" w:cstheme="minorHAnsi"/>
                <w:b/>
                <w:bCs/>
              </w:rPr>
              <w:t>ve pratiche.</w:t>
            </w:r>
          </w:p>
          <w:p w14:paraId="6311714F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F34D96A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198578B3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71EB4AB9" w14:textId="77777777" w:rsidR="00EC6AF2" w:rsidRDefault="00EC6AF2">
      <w:pPr>
        <w:spacing w:before="3" w:after="248" w:line="415" w:lineRule="auto"/>
      </w:pPr>
    </w:p>
    <w:p w14:paraId="6A9E87A0" w14:textId="77777777" w:rsidR="00EC6AF2" w:rsidRDefault="00EC6AF2">
      <w:pPr>
        <w:spacing w:before="3" w:after="248" w:line="415" w:lineRule="auto"/>
      </w:pPr>
    </w:p>
    <w:p w14:paraId="5EC5FF08" w14:textId="77777777" w:rsidR="00EC6AF2" w:rsidRDefault="00EC6AF2">
      <w:pPr>
        <w:spacing w:before="3" w:after="248" w:line="415" w:lineRule="auto"/>
      </w:pPr>
    </w:p>
    <w:p w14:paraId="6CD5C40C" w14:textId="77777777" w:rsidR="00EC6AF2" w:rsidRDefault="00150965">
      <w:pPr>
        <w:spacing w:before="3" w:after="248" w:line="415" w:lineRule="auto"/>
      </w:pPr>
      <w:r>
        <w:br w:type="page"/>
      </w:r>
    </w:p>
    <w:p w14:paraId="5FCF0102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269F10AE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A549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DFA927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690986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8" behindDoc="0" locked="0" layoutInCell="1" allowOverlap="1" wp14:anchorId="0ECC68DB" wp14:editId="52DF593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5" name="Immagine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Immagine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503DAB82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3F4FA320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D31DA24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2C8A76EA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00AEC5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6138A946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8E9824D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Il disagio e le nuove povertà.</w:t>
            </w:r>
          </w:p>
        </w:tc>
      </w:tr>
      <w:tr w:rsidR="00EC6AF2" w14:paraId="5F2C8CF7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C2D272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E104E76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9EBFB0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11EBE926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8CB41" w14:textId="77777777" w:rsidR="00EC6AF2" w:rsidRDefault="00150965">
            <w:pPr>
              <w:widowControl w:val="0"/>
              <w:numPr>
                <w:ilvl w:val="0"/>
                <w:numId w:val="3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Collaborare nella gestione di progetti e attività dei servizi sociali, socio-sanitari e socio-educativi, rivolti a bambini e adolescenti, persona con disabilità, anziani, minori a rischio, soggetti con disagio psico sociale e altri soggetti in sit</w:t>
            </w:r>
            <w:r>
              <w:rPr>
                <w:rFonts w:ascii="Calibri" w:eastAsia="Calibri" w:hAnsi="Calibri" w:cs="Calibri"/>
                <w:b/>
                <w:color w:val="000000"/>
              </w:rPr>
              <w:t>uazione di svantaggio e altri soggetti in situazione di svantaggio, anche attraverso lo sviluppo di reti territoriali formali e informali.</w:t>
            </w:r>
          </w:p>
          <w:p w14:paraId="770A4930" w14:textId="77777777" w:rsidR="00EC6AF2" w:rsidRDefault="00150965">
            <w:pPr>
              <w:widowControl w:val="0"/>
              <w:numPr>
                <w:ilvl w:val="0"/>
                <w:numId w:val="3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Saper valutare fatti e orientare i propri comportamenti personali, sociali e professionali per costruire un progetto </w:t>
            </w:r>
            <w:r>
              <w:rPr>
                <w:rFonts w:ascii="Calibri" w:eastAsia="Calibri" w:hAnsi="Calibri" w:cs="Calibri"/>
                <w:b/>
                <w:color w:val="000000"/>
              </w:rPr>
              <w:t>di vita orientato allo sviluppo culturale, sociale ed economico di sé e della propria comunità.</w:t>
            </w:r>
          </w:p>
          <w:p w14:paraId="60A6A8B4" w14:textId="77777777" w:rsidR="00EC6AF2" w:rsidRDefault="00150965">
            <w:pPr>
              <w:widowControl w:val="0"/>
              <w:numPr>
                <w:ilvl w:val="0"/>
                <w:numId w:val="3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Gestire azioni di informazione e di orientamento dell’utente per facilitare l’accessibilità e la fruizione autonoma dei servizi pubblici e privati presenti nel </w:t>
            </w:r>
            <w:r>
              <w:rPr>
                <w:rFonts w:ascii="Calibri" w:eastAsia="Calibri" w:hAnsi="Calibri" w:cs="Calibri"/>
                <w:b/>
                <w:color w:val="000000"/>
              </w:rPr>
              <w:t>territorio.</w:t>
            </w:r>
          </w:p>
          <w:p w14:paraId="74A2DB60" w14:textId="77777777" w:rsidR="00EC6AF2" w:rsidRDefault="00150965">
            <w:pPr>
              <w:widowControl w:val="0"/>
              <w:numPr>
                <w:ilvl w:val="0"/>
                <w:numId w:val="31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forme di interazione orale, monologica e dialogica, secondo specifici scopi comunicativi.</w:t>
            </w:r>
          </w:p>
          <w:p w14:paraId="26C6F7D9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1F10F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disagio sociale.</w:t>
            </w:r>
          </w:p>
          <w:p w14:paraId="54DB3C2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cyberbullismo.</w:t>
            </w:r>
          </w:p>
          <w:p w14:paraId="799FB59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violenza di genere.</w:t>
            </w:r>
          </w:p>
          <w:p w14:paraId="7F06C46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maltrattamento.</w:t>
            </w:r>
          </w:p>
          <w:p w14:paraId="41AAE15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devianza e il carcere.</w:t>
            </w:r>
          </w:p>
          <w:p w14:paraId="5392B82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povertà.</w:t>
            </w:r>
          </w:p>
          <w:p w14:paraId="3EB017F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Il processo di </w:t>
            </w:r>
            <w:r>
              <w:rPr>
                <w:rFonts w:asciiTheme="minorHAnsi" w:hAnsiTheme="minorHAnsi" w:cstheme="minorHAnsi"/>
                <w:b/>
                <w:bCs/>
              </w:rPr>
              <w:t>impoverimento e le nuove fragilità.</w:t>
            </w:r>
          </w:p>
          <w:p w14:paraId="04956B5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processo di impoverimento e le politiche sociali.</w:t>
            </w:r>
          </w:p>
          <w:p w14:paraId="7343393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povertà servizi e interventi.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F82DE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bisogni e le problematiche delle persone in situazione di disagio e povertà.</w:t>
            </w:r>
          </w:p>
          <w:p w14:paraId="700504A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opportunità offerte dal terr</w:t>
            </w:r>
            <w:r>
              <w:rPr>
                <w:rFonts w:asciiTheme="minorHAnsi" w:hAnsiTheme="minorHAnsi" w:cstheme="minorHAnsi"/>
                <w:b/>
                <w:bCs/>
              </w:rPr>
              <w:t>itorio per rispondere ai bisogni sociali, socio-sanitari e socioeducativi di soggetti in situazione di disagio e povertà.</w:t>
            </w:r>
          </w:p>
          <w:p w14:paraId="0B905483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3B06D0F9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0F8BC0D1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F70DC07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27B5EB09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090680BB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59852BD9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4EFFA39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655F471A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337ADF4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5A1926A2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0B1D22E6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25C178B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20006F0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16FE0E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5E6A2735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D093C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17C29C1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1FEB64B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2482AC9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442347D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1886CA2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 xml:space="preserve">Materiale fornito dal </w:t>
            </w: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073BD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5E8EE3D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AC6C4C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2678102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6710D72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0C19C57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53B9FE3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</w:t>
            </w:r>
            <w:r>
              <w:rPr>
                <w:rFonts w:asciiTheme="minorHAnsi" w:hAnsiTheme="minorHAnsi" w:cstheme="minorHAnsi"/>
                <w:b/>
                <w:bCs/>
              </w:rPr>
              <w:t>rifica;</w:t>
            </w:r>
          </w:p>
          <w:p w14:paraId="215B3BF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4418F38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0C42AE9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753009E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4EF8CE3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3A0BF20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77505BB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complementari e/o alternative: partecipazione a </w:t>
            </w:r>
            <w:r>
              <w:rPr>
                <w:rFonts w:asciiTheme="minorHAnsi" w:hAnsiTheme="minorHAnsi" w:cstheme="minorHAnsi"/>
                <w:b/>
                <w:bCs/>
              </w:rPr>
              <w:t>conferenze, visione di film e documentari;</w:t>
            </w:r>
          </w:p>
          <w:p w14:paraId="11A4E42E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60DB7AA2" w14:textId="054DB852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C7C2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1732F1A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</w:t>
            </w:r>
            <w:r>
              <w:rPr>
                <w:rFonts w:asciiTheme="minorHAnsi" w:hAnsiTheme="minorHAnsi" w:cstheme="minorHAnsi"/>
                <w:b/>
                <w:bCs/>
              </w:rPr>
              <w:t>.</w:t>
            </w:r>
          </w:p>
          <w:p w14:paraId="186E651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E283A9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485D28B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38EF0D1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45D59EF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2F41513D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7D65844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75051100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296EFFFC" w14:textId="77777777" w:rsidR="00EC6AF2" w:rsidRDefault="00EC6AF2">
      <w:pPr>
        <w:spacing w:before="3" w:after="248" w:line="415" w:lineRule="auto"/>
      </w:pPr>
    </w:p>
    <w:p w14:paraId="225F3752" w14:textId="77777777" w:rsidR="00EC6AF2" w:rsidRDefault="00EC6AF2">
      <w:pPr>
        <w:spacing w:before="3" w:after="248" w:line="415" w:lineRule="auto"/>
      </w:pPr>
    </w:p>
    <w:p w14:paraId="39DA1749" w14:textId="77777777" w:rsidR="00EC6AF2" w:rsidRDefault="00EC6AF2">
      <w:pPr>
        <w:spacing w:before="3" w:after="248" w:line="415" w:lineRule="auto"/>
      </w:pPr>
    </w:p>
    <w:p w14:paraId="7EBC24D5" w14:textId="77777777" w:rsidR="00EC6AF2" w:rsidRDefault="00EC6AF2">
      <w:pPr>
        <w:spacing w:before="3" w:after="248" w:line="415" w:lineRule="auto"/>
      </w:pPr>
    </w:p>
    <w:p w14:paraId="12DDED01" w14:textId="77777777" w:rsidR="00EC6AF2" w:rsidRDefault="00150965">
      <w:pPr>
        <w:spacing w:before="3" w:after="248" w:line="415" w:lineRule="auto"/>
        <w:rPr>
          <w:sz w:val="4"/>
          <w:szCs w:val="4"/>
        </w:rPr>
      </w:pPr>
      <w:r>
        <w:br w:type="page"/>
      </w:r>
    </w:p>
    <w:p w14:paraId="66D9E8F2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4C690484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CA84D9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7591E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29709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19" behindDoc="0" locked="0" layoutInCell="1" allowOverlap="1" wp14:anchorId="5D6FAEDC" wp14:editId="20941A1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6" name="Immagine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Immagine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2F278ACB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73DF2A65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36A5ADA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322C4845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DD4832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12B35AEB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04656A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3: Servizi e interventi rivolti all’anziano</w:t>
            </w:r>
          </w:p>
        </w:tc>
      </w:tr>
      <w:tr w:rsidR="00EC6AF2" w14:paraId="66E06E95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5B3A0D2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72D5BA6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221D476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3158FB0F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FF416B" w14:textId="77777777" w:rsidR="00EC6AF2" w:rsidRDefault="00150965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soddisfacimento dei bisogni di base di persone anziane.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 xml:space="preserve">Saper valutare fatti e orientare i propri </w:t>
            </w:r>
            <w:r>
              <w:rPr>
                <w:rFonts w:ascii="Calibri" w:eastAsia="Calibri" w:hAnsi="Calibri" w:cs="Calibri"/>
                <w:b/>
                <w:color w:val="000000"/>
              </w:rPr>
              <w:t>comportamenti personali, sociali e professionali per costruire un progetto di vita orientato allo sviluppo culturale, sociale ed economico di sé e della propria comunità.</w:t>
            </w:r>
          </w:p>
          <w:p w14:paraId="3D7D76F2" w14:textId="77777777" w:rsidR="00EC6AF2" w:rsidRDefault="00150965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azioni di informazione e di orientamento dell’utente per facilitare l’accessi</w:t>
            </w:r>
            <w:r>
              <w:rPr>
                <w:rFonts w:ascii="Calibri" w:eastAsia="Calibri" w:hAnsi="Calibri" w:cs="Calibri"/>
                <w:b/>
                <w:color w:val="000000"/>
              </w:rPr>
              <w:t>bilità e la fruizione autonoma dei servizi pubblici e privati presenti nel territorio.</w:t>
            </w:r>
          </w:p>
          <w:p w14:paraId="1148E9EC" w14:textId="77777777" w:rsidR="00EC6AF2" w:rsidRDefault="00150965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forme di interazione orale, monologica e dialogica, secondo specifici scopi comunicativi.</w:t>
            </w:r>
          </w:p>
          <w:p w14:paraId="3542CB91" w14:textId="77777777" w:rsidR="00EC6AF2" w:rsidRDefault="00150965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Programmare e realizzare attività per l’animazione persone anziane aven</w:t>
            </w:r>
            <w:r>
              <w:rPr>
                <w:rFonts w:ascii="Calibri" w:eastAsia="Calibri" w:hAnsi="Calibri" w:cs="Calibri"/>
                <w:b/>
                <w:color w:val="000000"/>
              </w:rPr>
              <w:t>ti carattere formativo di animazione sociale in contesti reali di servizi.</w:t>
            </w:r>
          </w:p>
          <w:p w14:paraId="5E88426E" w14:textId="77777777" w:rsidR="00EC6AF2" w:rsidRDefault="00150965">
            <w:pPr>
              <w:widowControl w:val="0"/>
              <w:numPr>
                <w:ilvl w:val="0"/>
                <w:numId w:val="32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Rapportarsi attraverso linguaggi e sistemi di relazione adeguati anche con culture diverse.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95E1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Il processo di invecchiamento e le sue conseguenze sull’autonomia e il benessere </w:t>
            </w:r>
            <w:r>
              <w:rPr>
                <w:rFonts w:asciiTheme="minorHAnsi" w:hAnsiTheme="minorHAnsi" w:cstheme="minorHAnsi"/>
                <w:b/>
                <w:bCs/>
              </w:rPr>
              <w:t>psico-fisico dell’anziano.</w:t>
            </w:r>
          </w:p>
          <w:p w14:paraId="614C447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L’anziano fragile e le tecniche per la rilevazione dello stato di salute, scale dei livelli di autonomia.</w:t>
            </w:r>
          </w:p>
          <w:p w14:paraId="45EA8EF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Le caratteristiche, le fasi e tipologia della relazione d’aiuto e cura in rapporto ai bisogni dell’anziano.</w:t>
            </w:r>
          </w:p>
          <w:p w14:paraId="527AC95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Il piano assist</w:t>
            </w:r>
            <w:r>
              <w:rPr>
                <w:rFonts w:asciiTheme="minorHAnsi" w:hAnsiTheme="minorHAnsi" w:cstheme="minorHAnsi"/>
                <w:b/>
                <w:bCs/>
              </w:rPr>
              <w:t>enziale e la valutazione multidimensionale.</w:t>
            </w:r>
          </w:p>
          <w:p w14:paraId="4B8A9F8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Servizi e interventi per l’anziano.</w:t>
            </w:r>
          </w:p>
          <w:p w14:paraId="20174CE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Elementi di terapia occupazionale e rieducazione cognitivo -funzionale.</w:t>
            </w:r>
          </w:p>
          <w:p w14:paraId="38EEC0C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demenza nell’anziano e l’amministratore di sostegno.</w:t>
            </w:r>
          </w:p>
          <w:p w14:paraId="3A66008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Attività e tecniche di animazione socio-cultural</w:t>
            </w:r>
            <w:r>
              <w:rPr>
                <w:rFonts w:asciiTheme="minorHAnsi" w:hAnsiTheme="minorHAnsi" w:cstheme="minorHAnsi"/>
                <w:b/>
                <w:bCs/>
              </w:rPr>
              <w:t>e e ludica rivolte a soggetti anziani.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2F5FB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Conoscere la terminologia specifica </w:t>
            </w:r>
          </w:p>
          <w:p w14:paraId="1278929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Rilevare elementi dello stato di salute psico-fisica e del grado di autonomia dell’utente</w:t>
            </w:r>
          </w:p>
          <w:p w14:paraId="369C052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Conosce le caratteristiche, le fasi e tipologia della relazione d’aiuto e cura in rapporto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ai bisogni dell’utenza</w:t>
            </w:r>
          </w:p>
          <w:p w14:paraId="1A7F0E7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Attua le principali tecniche necessarie per il soddisfacimento dei bisogni della persona anziana</w:t>
            </w:r>
          </w:p>
          <w:p w14:paraId="175A24B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Riferisce sulle principali normative rivolte agli anziani</w:t>
            </w:r>
          </w:p>
          <w:p w14:paraId="783FA9F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Analizza le opportunità offerte dal territorio per rispondere ai bisogni dei </w:t>
            </w:r>
            <w:r>
              <w:rPr>
                <w:rFonts w:asciiTheme="minorHAnsi" w:hAnsiTheme="minorHAnsi" w:cstheme="minorHAnsi"/>
                <w:b/>
                <w:bCs/>
              </w:rPr>
              <w:t>soggetti anziani</w:t>
            </w:r>
          </w:p>
          <w:p w14:paraId="3D6863F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Attuare in ambiente simulato le principali tecniche di assistenza alla persona anziana parzialmente e non autosufficiente</w:t>
            </w:r>
          </w:p>
          <w:p w14:paraId="68D0B31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attività laboratoriali e di animazione programmate, con interventi appropriati rispetto ai bisogni individ</w:t>
            </w:r>
            <w:r>
              <w:rPr>
                <w:rFonts w:asciiTheme="minorHAnsi" w:hAnsiTheme="minorHAnsi" w:cstheme="minorHAnsi"/>
                <w:b/>
                <w:bCs/>
              </w:rPr>
              <w:t>uati</w:t>
            </w:r>
          </w:p>
          <w:p w14:paraId="2973F69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Contestualizza le varie tecniche in vari ambiti e per tipologie di utenza</w:t>
            </w:r>
          </w:p>
          <w:p w14:paraId="60C8BCC6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0FFEECAC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41CA35CF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057F304D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B6CB53D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1471D901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6E9EA7F1" w14:textId="77777777" w:rsidR="00EC6AF2" w:rsidRDefault="00EC6AF2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79DCBAD" w14:textId="77777777" w:rsidR="00EC6AF2" w:rsidRDefault="00EC6AF2">
            <w:pPr>
              <w:spacing w:line="276" w:lineRule="auto"/>
              <w:ind w:left="433"/>
              <w:rPr>
                <w:rFonts w:asciiTheme="minorHAnsi" w:hAnsiTheme="minorHAnsi" w:cstheme="minorHAnsi"/>
                <w:b/>
                <w:bCs/>
              </w:rPr>
            </w:pPr>
          </w:p>
          <w:p w14:paraId="77AC8AE2" w14:textId="77777777" w:rsidR="00EC6AF2" w:rsidRDefault="00EC6AF2" w:rsidP="005B1128">
            <w:pPr>
              <w:spacing w:line="276" w:lineRule="auto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6D2E5CC0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DA44B23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2E34BA3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4D9A8D2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413630E2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A9112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3F03280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77239D3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2C53067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082B179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7833A21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DF123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5BCAC68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Lezione </w:t>
            </w:r>
            <w:r>
              <w:rPr>
                <w:rFonts w:asciiTheme="minorHAnsi" w:hAnsiTheme="minorHAnsi" w:cstheme="minorHAnsi"/>
                <w:b/>
                <w:bCs/>
              </w:rPr>
              <w:t>dialogata/interattiva;</w:t>
            </w:r>
          </w:p>
          <w:p w14:paraId="0D2F47A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69DD330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65FC61F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1E46742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0FE2E3F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0E4F845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Utilizzo di strumenti </w:t>
            </w:r>
            <w:r>
              <w:rPr>
                <w:rFonts w:asciiTheme="minorHAnsi" w:hAnsiTheme="minorHAnsi" w:cstheme="minorHAnsi"/>
                <w:b/>
                <w:bCs/>
              </w:rPr>
              <w:t>audiovisivi e multimediali;</w:t>
            </w:r>
          </w:p>
          <w:p w14:paraId="1B94FE1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3DE53F5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1EBC4EF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392E297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3AF92B2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03F9FD4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</w:t>
            </w:r>
            <w:r>
              <w:rPr>
                <w:rFonts w:asciiTheme="minorHAnsi" w:hAnsiTheme="minorHAnsi" w:cstheme="minorHAnsi"/>
                <w:b/>
                <w:bCs/>
              </w:rPr>
              <w:t>cumentari;</w:t>
            </w:r>
          </w:p>
          <w:p w14:paraId="0C2B8383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28760214" w14:textId="7DD269A3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3A941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dei contenuti, al progresso rispetto alla situazione iniziale e all’impegno.</w:t>
            </w:r>
          </w:p>
          <w:p w14:paraId="2C4FA2C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06255CA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626045C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</w:t>
            </w:r>
            <w:r>
              <w:rPr>
                <w:rFonts w:asciiTheme="minorHAnsi" w:hAnsiTheme="minorHAnsi" w:cstheme="minorHAnsi"/>
                <w:b/>
                <w:bCs/>
              </w:rPr>
              <w:t>oro domestico.</w:t>
            </w:r>
          </w:p>
          <w:p w14:paraId="2261348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06295EC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7C2617E3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5C6F5B9F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71ABBDA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17A572EA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56FE1894" w14:textId="77777777" w:rsidR="00EC6AF2" w:rsidRDefault="00EC6AF2">
      <w:pPr>
        <w:spacing w:before="3" w:after="248" w:line="415" w:lineRule="auto"/>
      </w:pPr>
    </w:p>
    <w:p w14:paraId="6D01D4BB" w14:textId="77777777" w:rsidR="00EC6AF2" w:rsidRDefault="00EC6AF2">
      <w:pPr>
        <w:spacing w:before="3" w:after="248" w:line="415" w:lineRule="auto"/>
      </w:pPr>
    </w:p>
    <w:p w14:paraId="7A4B0A82" w14:textId="77777777" w:rsidR="00EC6AF2" w:rsidRDefault="00EC6AF2">
      <w:pPr>
        <w:spacing w:before="3" w:after="248" w:line="415" w:lineRule="auto"/>
      </w:pPr>
    </w:p>
    <w:p w14:paraId="2BDF11BE" w14:textId="77777777" w:rsidR="00EC6AF2" w:rsidRDefault="00150965">
      <w:pPr>
        <w:spacing w:before="3" w:after="248" w:line="415" w:lineRule="auto"/>
      </w:pPr>
      <w:r>
        <w:br w:type="page"/>
      </w:r>
    </w:p>
    <w:p w14:paraId="27B86AE2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2B9B0DCE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9372B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64902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5BAA24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0" behindDoc="0" locked="0" layoutInCell="1" allowOverlap="1" wp14:anchorId="6CBAD5D3" wp14:editId="56A9F33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7" name="Immagine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Immagine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6E3DC05C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766D72CC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5FD9E994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5E2BB24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22EE5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5098CBFA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20979F7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4: Teoria e pratica del PCTO (percorsi per le competenze trasversali e per l’orientamento)</w:t>
            </w:r>
          </w:p>
        </w:tc>
      </w:tr>
      <w:tr w:rsidR="00EC6AF2" w14:paraId="6DC6ED6B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0D60818" w14:textId="77777777" w:rsidR="00EC6AF2" w:rsidRDefault="00150965">
            <w:pPr>
              <w:spacing w:before="94" w:after="65" w:line="232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7E014520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1C5D69D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427FC1AC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8F1E68" w14:textId="77777777" w:rsidR="00EC6AF2" w:rsidRDefault="00150965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Organizzare tempi e modi di realizzazione delle attività </w:t>
            </w:r>
            <w:r>
              <w:rPr>
                <w:rFonts w:ascii="Calibri" w:eastAsia="Calibri" w:hAnsi="Calibri" w:cs="Calibri"/>
                <w:b/>
                <w:color w:val="000000"/>
              </w:rPr>
              <w:t>assegnate, relative alla predisposizione di documentazione e registrazione di atti amministrativi e dati contabili.</w:t>
            </w:r>
          </w:p>
          <w:p w14:paraId="248E2B10" w14:textId="77777777" w:rsidR="00EC6AF2" w:rsidRDefault="00150965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Esporre all’interno di gruppi di lavoro e di equipe professionali informazioni e dati.</w:t>
            </w:r>
          </w:p>
          <w:p w14:paraId="7D16CFE3" w14:textId="77777777" w:rsidR="00EC6AF2" w:rsidRDefault="00150965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Partecipare al processo di ricerca ed elaborazione de</w:t>
            </w:r>
            <w:r>
              <w:rPr>
                <w:rFonts w:ascii="Calibri" w:eastAsia="Calibri" w:hAnsi="Calibri" w:cs="Calibri"/>
                <w:b/>
                <w:color w:val="000000"/>
              </w:rPr>
              <w:t>i dati individuando quelli significativi per la realizzazione dei lavori assegnati riguardanti l’ambito sociale, socio-sanitario, sanitario e amministrativo, effettuando inferenze previsionali a partire dai dati raccolti.</w:t>
            </w:r>
          </w:p>
          <w:p w14:paraId="6F3237D1" w14:textId="77777777" w:rsidR="00EC6AF2" w:rsidRDefault="00150965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</w:t>
            </w:r>
            <w:r>
              <w:rPr>
                <w:rFonts w:ascii="Calibri" w:eastAsia="Calibri" w:hAnsi="Calibri" w:cs="Calibri"/>
                <w:b/>
                <w:color w:val="000000"/>
              </w:rPr>
              <w:t>, in modo pertinente e appropriato, cogliendo i diversi punti di vista.</w:t>
            </w:r>
          </w:p>
          <w:p w14:paraId="74942C9B" w14:textId="77777777" w:rsidR="00EC6AF2" w:rsidRDefault="00150965">
            <w:pPr>
              <w:widowControl w:val="0"/>
              <w:numPr>
                <w:ilvl w:val="0"/>
                <w:numId w:val="33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Elaborare forme testuali per scopi diversi, anche confrontando documenti di varia provenienza, con un uso controllato delle fonti.</w:t>
            </w:r>
          </w:p>
          <w:p w14:paraId="1878D42F" w14:textId="77777777" w:rsidR="00EC6AF2" w:rsidRDefault="00EC6AF2" w:rsidP="005B1128">
            <w:pPr>
              <w:widowControl w:val="0"/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70D71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Osservazione: Analisi degli strumenti di osservazion</w:t>
            </w:r>
            <w:r>
              <w:rPr>
                <w:rFonts w:asciiTheme="minorHAnsi" w:hAnsiTheme="minorHAnsi" w:cstheme="minorHAnsi"/>
                <w:b/>
                <w:bCs/>
              </w:rPr>
              <w:t>e e documentazione da utilizzare in stage.</w:t>
            </w:r>
          </w:p>
          <w:p w14:paraId="79F8097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Analisi di alcuni servizi/interventi socio-educativi e assistenziali rivolti ai soggetti diversamente abili coinvolti nell’esperienza e delle relative figure professionali operanti negli stessi.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FBCA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Documentare l’espe</w:t>
            </w:r>
            <w:r>
              <w:rPr>
                <w:rFonts w:asciiTheme="minorHAnsi" w:hAnsiTheme="minorHAnsi" w:cstheme="minorHAnsi"/>
                <w:b/>
                <w:bCs/>
              </w:rPr>
              <w:t>rienza seguendo le indicazioni ricevute</w:t>
            </w:r>
          </w:p>
          <w:p w14:paraId="144407F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 proporre un’attività sotto la guida degli operatori</w:t>
            </w:r>
          </w:p>
          <w:p w14:paraId="10F341C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 le figure professionali e i servizi e gli interventi rivolti ai soggetti diversamente coinvolti nell’esperienza.</w:t>
            </w:r>
          </w:p>
          <w:p w14:paraId="5F2FA3CB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41AB928A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6E219245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18F54E9D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15D5A618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40519E04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1627DB3E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1212A08F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6FA648EA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59483756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2335BA13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A35BEBF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AE3885E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5F355F7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4DF51F46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0407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5926261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278F384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3C6F27C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0F54EBC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47E63B3C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7B55F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249EF260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00C5257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263A2E5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2111056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2509AD3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Utilizzo della piattaforma Drive </w:t>
            </w:r>
            <w:r>
              <w:rPr>
                <w:rFonts w:asciiTheme="minorHAnsi" w:hAnsiTheme="minorHAnsi" w:cstheme="minorHAnsi"/>
                <w:b/>
                <w:bCs/>
              </w:rPr>
              <w:t>se attivata;</w:t>
            </w:r>
          </w:p>
          <w:p w14:paraId="7F4779F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741F3D3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6D7CD4B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68F9CAB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51E3DFD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2E1049B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41E924A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di rinforzo, </w:t>
            </w:r>
            <w:r>
              <w:rPr>
                <w:rFonts w:asciiTheme="minorHAnsi" w:hAnsiTheme="minorHAnsi" w:cstheme="minorHAnsi"/>
                <w:b/>
                <w:bCs/>
              </w:rPr>
              <w:t>sostegno, potenziamento, approfondimento;</w:t>
            </w:r>
          </w:p>
          <w:p w14:paraId="282F404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2B3C31A5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37C2C7EE" w14:textId="7C60DE47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7CB5E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</w:t>
            </w:r>
            <w:r>
              <w:rPr>
                <w:rFonts w:asciiTheme="minorHAnsi" w:hAnsiTheme="minorHAnsi" w:cstheme="minorHAnsi"/>
                <w:b/>
                <w:bCs/>
              </w:rPr>
              <w:t>ndimento dei contenuti, al progresso rispetto alla situazione iniziale e all’impegno.</w:t>
            </w:r>
          </w:p>
          <w:p w14:paraId="395B1A7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7713F065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52FA3B5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64C4558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5B12B1E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773ECC4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3F3044FE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9D3A5E8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079082C3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4FBD8F41" w14:textId="77777777" w:rsidR="00EC6AF2" w:rsidRDefault="00EC6AF2">
      <w:pPr>
        <w:spacing w:before="3" w:after="248" w:line="415" w:lineRule="auto"/>
      </w:pPr>
    </w:p>
    <w:p w14:paraId="362D8DC0" w14:textId="77777777" w:rsidR="00EC6AF2" w:rsidRDefault="00EC6AF2">
      <w:pPr>
        <w:spacing w:before="3" w:after="248" w:line="415" w:lineRule="auto"/>
      </w:pPr>
    </w:p>
    <w:p w14:paraId="0CA3D020" w14:textId="77777777" w:rsidR="00EC6AF2" w:rsidRDefault="00EC6AF2">
      <w:pPr>
        <w:spacing w:before="3" w:after="248" w:line="415" w:lineRule="auto"/>
      </w:pPr>
    </w:p>
    <w:p w14:paraId="03741925" w14:textId="77777777" w:rsidR="00EC6AF2" w:rsidRDefault="00150965">
      <w:pPr>
        <w:spacing w:before="3" w:after="248" w:line="415" w:lineRule="auto"/>
      </w:pPr>
      <w:r>
        <w:br w:type="page"/>
      </w:r>
    </w:p>
    <w:p w14:paraId="17F558CA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0E180D9E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07A3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PER LA 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DD247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8D45E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1" behindDoc="0" locked="0" layoutInCell="1" allowOverlap="1" wp14:anchorId="50E37C3C" wp14:editId="4221F70B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8" name="Immagine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magine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52EADB99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4BCF166D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629C3DFE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1F0336C8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953A6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2BB80804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6F763B0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5: Il progetto di intervento e la relazione di aiuto.</w:t>
            </w:r>
          </w:p>
        </w:tc>
      </w:tr>
      <w:tr w:rsidR="00EC6AF2" w14:paraId="7BEA896D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E185A51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74DBF9A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CBC392F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13D6A1B0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A71421" w14:textId="77777777" w:rsidR="00EC6AF2" w:rsidRDefault="00150965">
            <w:pPr>
              <w:widowControl w:val="0"/>
              <w:numPr>
                <w:ilvl w:val="0"/>
                <w:numId w:val="34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</w:t>
            </w:r>
            <w:r>
              <w:rPr>
                <w:rFonts w:ascii="Calibri" w:eastAsia="Calibri" w:hAnsi="Calibri" w:cs="Calibri"/>
                <w:b/>
                <w:color w:val="000000"/>
              </w:rPr>
              <w:t>gestione di progetti e attività dei servizi sociali, sociosanitari e socio- educativi, rivolti a bambini e adolescenti, persone con disabilità, anziani, minori a rischio, soggetti con disagio psichico, soggetti in situazione di disagio psico-sociale e altr</w:t>
            </w:r>
            <w:r>
              <w:rPr>
                <w:rFonts w:ascii="Calibri" w:eastAsia="Calibri" w:hAnsi="Calibri" w:cs="Calibri"/>
                <w:b/>
                <w:color w:val="000000"/>
              </w:rPr>
              <w:t>i soggetti in situazione di svantaggio, anche attraverso lo sviluppo di reti territoriali formali e informali.</w:t>
            </w:r>
          </w:p>
          <w:p w14:paraId="77BC27CD" w14:textId="77777777" w:rsidR="00EC6AF2" w:rsidRDefault="00150965">
            <w:pPr>
              <w:widowControl w:val="0"/>
              <w:numPr>
                <w:ilvl w:val="0"/>
                <w:numId w:val="34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cogliendo i diversi punti di vista.</w:t>
            </w:r>
            <w:r>
              <w:rPr>
                <w:rFonts w:ascii="Calibri" w:eastAsia="Calibri" w:hAnsi="Calibri" w:cs="Calibri"/>
                <w:b/>
                <w:color w:val="000000"/>
              </w:rPr>
              <w:br/>
              <w:t>Realizzare, in collaborazione con altre figure professionali, azioni a so</w:t>
            </w:r>
            <w:r>
              <w:rPr>
                <w:rFonts w:ascii="Calibri" w:eastAsia="Calibri" w:hAnsi="Calibri" w:cs="Calibri"/>
                <w:b/>
                <w:color w:val="000000"/>
              </w:rPr>
              <w:t>stegno e a tutela della persona con fragilità e/o disabilità e della sua famiglia, per salvaguardare la qualità della vita.</w:t>
            </w:r>
          </w:p>
          <w:p w14:paraId="084FE062" w14:textId="77777777" w:rsidR="00EC6AF2" w:rsidRDefault="00150965">
            <w:pPr>
              <w:widowControl w:val="0"/>
              <w:numPr>
                <w:ilvl w:val="0"/>
                <w:numId w:val="34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Stabilire collegamenti tra le tradizioni culturali locali, nazionali e internazionali, sia in una prospettiva interculturale sia ai </w:t>
            </w:r>
            <w:r>
              <w:rPr>
                <w:rFonts w:ascii="Calibri" w:eastAsia="Calibri" w:hAnsi="Calibri" w:cs="Calibri"/>
                <w:b/>
                <w:color w:val="000000"/>
              </w:rPr>
              <w:t>fini della mobilità di studio e di lavoro, individuando obiettivi professionali.</w:t>
            </w:r>
          </w:p>
          <w:p w14:paraId="7B5FBB48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A0B564" w14:textId="77777777" w:rsidR="00EC6AF2" w:rsidRDefault="00EC6AF2">
            <w:pPr>
              <w:widowControl w:val="0"/>
              <w:spacing w:after="80"/>
              <w:ind w:left="121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A5B771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relazione d’aiuto.</w:t>
            </w:r>
          </w:p>
          <w:p w14:paraId="71F4D5A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presa in carico dell’utente.</w:t>
            </w:r>
          </w:p>
          <w:p w14:paraId="58B4F36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la comunicazione empatica.</w:t>
            </w:r>
          </w:p>
          <w:p w14:paraId="30EBB0B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l’ascolto attivo.</w:t>
            </w:r>
          </w:p>
          <w:p w14:paraId="5CE7D3B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 servizi del welfare.</w:t>
            </w:r>
          </w:p>
          <w:p w14:paraId="44B309B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La metodologia dell’analisi dei casi: il progetto </w:t>
            </w:r>
            <w:r>
              <w:rPr>
                <w:rFonts w:asciiTheme="minorHAnsi" w:hAnsiTheme="minorHAnsi" w:cstheme="minorHAnsi"/>
                <w:b/>
                <w:bCs/>
              </w:rPr>
              <w:t>di intervento (ripresa di tutti gli argomenti trattati negli anni precedenti riguardanti anziani, disabili, minori e generalità della popolazione rispetto bisogni, obiettivi, servizi e figure professionali e di legislazione).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89C98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Saper riconoscere e rilevare i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bisogni dell’utente in relazione al suo contesto di vita e alle risorse personali.</w:t>
            </w:r>
          </w:p>
          <w:p w14:paraId="7805953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i servizi/ interventi e figure professionali che possono intervenire nel caso.</w:t>
            </w:r>
          </w:p>
          <w:p w14:paraId="093A2FE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Predisporre un progetto di intervento che porti alla risoluzione di un caso appl</w:t>
            </w:r>
            <w:r>
              <w:rPr>
                <w:rFonts w:asciiTheme="minorHAnsi" w:hAnsiTheme="minorHAnsi" w:cstheme="minorHAnsi"/>
                <w:b/>
                <w:bCs/>
              </w:rPr>
              <w:t>icando le conoscenze acquisite nel percorso scolastico in riferimento alle varie aree di intervento</w:t>
            </w:r>
          </w:p>
          <w:p w14:paraId="184C915A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Proporre azioni utili a promuovere opportunità di accesso alle cure, di istruzione, educazione e formazione.</w:t>
            </w:r>
          </w:p>
          <w:p w14:paraId="4C70FAC4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25511F93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3435133C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732FAD8D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0721E260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39F642EF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37729E4C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432F8A6C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  <w:p w14:paraId="11DE2FA6" w14:textId="77777777" w:rsidR="00EC6AF2" w:rsidRDefault="00EC6AF2">
            <w:pPr>
              <w:spacing w:line="276" w:lineRule="auto"/>
              <w:ind w:left="501" w:right="91" w:hanging="284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EC6AF2" w14:paraId="69F3BAE3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C05A120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F030756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23D6FB7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5BBD0BAF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55768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57B0C74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33D9A50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3F9D5DF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132A340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5519E67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DAAACAE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77AF866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23C4B6B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4CA1C65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7544001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Didattica laboratoriale;</w:t>
            </w:r>
          </w:p>
          <w:p w14:paraId="4CC3E9B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12EAD5D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561AA5A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5752880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14397ED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7CC4A39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1EC5111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092D06B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Attività di rinforzo, sostegno, </w:t>
            </w:r>
            <w:r>
              <w:rPr>
                <w:rFonts w:asciiTheme="minorHAnsi" w:hAnsiTheme="minorHAnsi" w:cstheme="minorHAnsi"/>
                <w:b/>
                <w:bCs/>
              </w:rPr>
              <w:t>potenziamento, approfondimento;</w:t>
            </w:r>
          </w:p>
          <w:p w14:paraId="1F670A73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7BAE3A5C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4F089633" w14:textId="3F49577D" w:rsidR="005B1128" w:rsidRDefault="005B1128" w:rsidP="005B1128">
            <w:pPr>
              <w:pStyle w:val="Paragrafoelenco"/>
              <w:ind w:left="423" w:right="195"/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6F3C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parte dei docenti in merito alla curva di apprendimento d</w:t>
            </w:r>
            <w:r>
              <w:rPr>
                <w:rFonts w:asciiTheme="minorHAnsi" w:hAnsiTheme="minorHAnsi" w:cstheme="minorHAnsi"/>
                <w:b/>
                <w:bCs/>
              </w:rPr>
              <w:t>ei contenuti, al progresso rispetto alla situazione iniziale e all’impegno.</w:t>
            </w:r>
          </w:p>
          <w:p w14:paraId="4971E2B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3112874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2EDB921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38816A0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57CC91C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5E01BBA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pratiche.</w:t>
            </w:r>
          </w:p>
          <w:p w14:paraId="038934F7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41C190CB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39DC83E7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7E761F73" w14:textId="77777777" w:rsidR="00EC6AF2" w:rsidRDefault="00EC6AF2">
      <w:pPr>
        <w:spacing w:before="3" w:after="248" w:line="415" w:lineRule="auto"/>
      </w:pPr>
    </w:p>
    <w:p w14:paraId="14A167AE" w14:textId="77777777" w:rsidR="00EC6AF2" w:rsidRDefault="00EC6AF2">
      <w:pPr>
        <w:spacing w:before="3" w:after="248" w:line="415" w:lineRule="auto"/>
      </w:pPr>
    </w:p>
    <w:p w14:paraId="0F133D14" w14:textId="77777777" w:rsidR="00EC6AF2" w:rsidRDefault="00EC6AF2">
      <w:pPr>
        <w:spacing w:before="3" w:after="248" w:line="415" w:lineRule="auto"/>
      </w:pPr>
    </w:p>
    <w:p w14:paraId="701AEAF3" w14:textId="77777777" w:rsidR="00EC6AF2" w:rsidRDefault="00EC6AF2">
      <w:pPr>
        <w:spacing w:before="3" w:after="248" w:line="415" w:lineRule="auto"/>
      </w:pPr>
    </w:p>
    <w:p w14:paraId="53B45F71" w14:textId="77777777" w:rsidR="00EC6AF2" w:rsidRDefault="00150965">
      <w:pPr>
        <w:spacing w:before="3" w:after="248" w:line="415" w:lineRule="auto"/>
        <w:rPr>
          <w:sz w:val="4"/>
          <w:szCs w:val="4"/>
        </w:rPr>
      </w:pPr>
      <w:r>
        <w:br w:type="page"/>
      </w:r>
    </w:p>
    <w:p w14:paraId="49BE52EF" w14:textId="77777777" w:rsidR="00EC6AF2" w:rsidRDefault="00EC6AF2">
      <w:pPr>
        <w:spacing w:before="3" w:after="248" w:line="415" w:lineRule="auto"/>
        <w:rPr>
          <w:sz w:val="4"/>
          <w:szCs w:val="4"/>
        </w:rPr>
      </w:pPr>
    </w:p>
    <w:tbl>
      <w:tblPr>
        <w:tblW w:w="15816" w:type="dxa"/>
        <w:tblInd w:w="14" w:type="dxa"/>
        <w:tblLook w:val="0400" w:firstRow="0" w:lastRow="0" w:firstColumn="0" w:lastColumn="0" w:noHBand="0" w:noVBand="1"/>
      </w:tblPr>
      <w:tblGrid>
        <w:gridCol w:w="1440"/>
        <w:gridCol w:w="2989"/>
        <w:gridCol w:w="2214"/>
        <w:gridCol w:w="2262"/>
        <w:gridCol w:w="4115"/>
        <w:gridCol w:w="2796"/>
      </w:tblGrid>
      <w:tr w:rsidR="00EC6AF2" w14:paraId="22C81487" w14:textId="77777777">
        <w:trPr>
          <w:trHeight w:val="413"/>
        </w:trPr>
        <w:tc>
          <w:tcPr>
            <w:tcW w:w="66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06F58" w14:textId="77777777" w:rsidR="00EC6AF2" w:rsidRDefault="00150965">
            <w:pP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</w:t>
            </w: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SANITÀ E L’ASSISTENZA SOCIALE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89D" w14:textId="77777777" w:rsidR="00EC6AF2" w:rsidRDefault="00150965">
            <w:pPr>
              <w:spacing w:before="83" w:after="36" w:line="278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 MATERIA: METODOLOGIE OPERATIVE</w:t>
            </w:r>
          </w:p>
        </w:tc>
        <w:tc>
          <w:tcPr>
            <w:tcW w:w="279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204A1D" w14:textId="77777777" w:rsidR="00EC6AF2" w:rsidRDefault="00150965">
            <w:pPr>
              <w:spacing w:before="44"/>
              <w:ind w:left="172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noProof/>
                <w:sz w:val="24"/>
                <w:szCs w:val="24"/>
              </w:rPr>
              <w:drawing>
                <wp:anchor distT="0" distB="0" distL="0" distR="0" simplePos="0" relativeHeight="27" behindDoc="0" locked="0" layoutInCell="1" allowOverlap="1" wp14:anchorId="2C0F3465" wp14:editId="5E59C089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9" name="Immagine 18225087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9" name="Immagine 18225087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EC6AF2" w14:paraId="37E04196" w14:textId="77777777">
        <w:trPr>
          <w:trHeight w:val="408"/>
        </w:trPr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32CC32"/>
            <w:vAlign w:val="center"/>
          </w:tcPr>
          <w:p w14:paraId="70C83849" w14:textId="77777777" w:rsidR="00EC6AF2" w:rsidRDefault="00150965">
            <w:pPr>
              <w:spacing w:before="95" w:after="64" w:line="242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5202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4C244008" w14:textId="77777777" w:rsidR="00EC6AF2" w:rsidRDefault="00150965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5°</w:t>
            </w:r>
          </w:p>
        </w:tc>
        <w:tc>
          <w:tcPr>
            <w:tcW w:w="6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32CC32"/>
            <w:vAlign w:val="center"/>
          </w:tcPr>
          <w:p w14:paraId="25B941F5" w14:textId="77777777" w:rsidR="00EC6AF2" w:rsidRDefault="00150965">
            <w:pPr>
              <w:spacing w:before="95" w:after="64" w:line="242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SANITÀ E L’ASSISTENZA SOCIALE</w:t>
            </w:r>
          </w:p>
        </w:tc>
        <w:tc>
          <w:tcPr>
            <w:tcW w:w="2797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41FAE" w14:textId="77777777" w:rsidR="00EC6AF2" w:rsidRDefault="00EC6AF2">
            <w:pPr>
              <w:widowControl w:val="0"/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EC6AF2" w14:paraId="1F63AA80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140D622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>Unità Didattica Trasversale 3: discipline di indirizzo: metodologie operative, igiene e cultura medica socio sanitaria,</w:t>
            </w:r>
            <w:r>
              <w:rPr>
                <w:rFonts w:ascii="Calibri" w:eastAsia="Calibri" w:hAnsi="Calibri" w:cs="Calibri"/>
                <w:color w:val="002060"/>
                <w:sz w:val="28"/>
                <w:szCs w:val="28"/>
              </w:rPr>
              <w:t xml:space="preserve"> psicologia applicata.</w:t>
            </w:r>
          </w:p>
        </w:tc>
      </w:tr>
      <w:tr w:rsidR="00EC6AF2" w14:paraId="40D5A0A8" w14:textId="77777777">
        <w:trPr>
          <w:trHeight w:val="413"/>
        </w:trPr>
        <w:tc>
          <w:tcPr>
            <w:tcW w:w="1581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D90A34D" w14:textId="77777777" w:rsidR="00EC6AF2" w:rsidRDefault="00150965">
            <w:pPr>
              <w:spacing w:before="67" w:after="7" w:line="333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Titolo: interventi a favore di persone disabilità, disagio psichico e dipendenti.</w:t>
            </w:r>
          </w:p>
        </w:tc>
      </w:tr>
      <w:tr w:rsidR="00EC6AF2" w14:paraId="4703014B" w14:textId="77777777">
        <w:trPr>
          <w:trHeight w:val="40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E812525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B7AEDA9" w14:textId="77777777" w:rsidR="00EC6AF2" w:rsidRDefault="00150965">
            <w:pPr>
              <w:spacing w:before="94" w:after="65" w:line="232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5FC317A" w14:textId="77777777" w:rsidR="00EC6AF2" w:rsidRDefault="00150965">
            <w:pPr>
              <w:spacing w:before="94" w:after="65" w:line="232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EC6AF2" w14:paraId="74852806" w14:textId="77777777">
        <w:trPr>
          <w:trHeight w:val="3784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556A45" w14:textId="77777777" w:rsidR="00EC6AF2" w:rsidRDefault="00150965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Collaborare nella gestione di progetti e attività dei servizi sociali, sociosanitari e socio- educativi, rivolti a </w:t>
            </w:r>
            <w:r>
              <w:rPr>
                <w:rFonts w:ascii="Calibri" w:eastAsia="Calibri" w:hAnsi="Calibri" w:cs="Calibri"/>
                <w:b/>
                <w:color w:val="000000"/>
              </w:rPr>
              <w:t>bambini e adolescenti, persone con disabilità, anziani, minori a rischio, soggetti con disagio psichico, soggetti in situazione di disagio psico-sociale e altri soggetti in situazione di svantaggio, anche attraverso lo sviluppo di reti territoriali formali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e informali.</w:t>
            </w:r>
          </w:p>
          <w:p w14:paraId="3CDAB29B" w14:textId="77777777" w:rsidR="00EC6AF2" w:rsidRDefault="00150965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Gestire l’interazione comunicativa, cogliendo i diversi punti di vista.</w:t>
            </w:r>
          </w:p>
          <w:p w14:paraId="2D02C079" w14:textId="77777777" w:rsidR="00EC6AF2" w:rsidRDefault="00150965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Realizzare, in collaborazione con altre figure professionali, azioni a sostegno e a tutela della persona con fragilità e/o disabilità e della sua famiglia, per </w:t>
            </w:r>
            <w:r>
              <w:rPr>
                <w:rFonts w:ascii="Calibri" w:eastAsia="Calibri" w:hAnsi="Calibri" w:cs="Calibri"/>
                <w:b/>
                <w:color w:val="000000"/>
              </w:rPr>
              <w:t>salvaguardare la qualità della vita.</w:t>
            </w:r>
          </w:p>
          <w:p w14:paraId="5D9EA577" w14:textId="77777777" w:rsidR="00EC6AF2" w:rsidRDefault="00150965">
            <w:pPr>
              <w:widowControl w:val="0"/>
              <w:numPr>
                <w:ilvl w:val="0"/>
                <w:numId w:val="35"/>
              </w:numPr>
              <w:spacing w:after="80"/>
            </w:pPr>
            <w:r>
              <w:rPr>
                <w:rFonts w:ascii="Calibri" w:eastAsia="Calibri" w:hAnsi="Calibri" w:cs="Calibri"/>
                <w:b/>
                <w:color w:val="000000"/>
              </w:rPr>
              <w:t>Stabilire collegamenti tra le tradizioni culturali locali, nazionali e internazionali, sia in una prospettiva interculturale sia ai fini della mobilità di studio e di lavoro, individuando obiettivi professionali.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EB95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</w:t>
            </w:r>
            <w:r>
              <w:rPr>
                <w:rFonts w:ascii="Calibri" w:eastAsia="Calibri" w:hAnsi="Calibri" w:cs="Calibri"/>
                <w:b/>
                <w:color w:val="000000"/>
              </w:rPr>
              <w:t>cipali interventi sociali e servizi a disposizione dei soggetti diversamente abili.</w:t>
            </w:r>
          </w:p>
          <w:p w14:paraId="435858A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 piano di intervento per soggetti diversamente abili.</w:t>
            </w:r>
          </w:p>
          <w:p w14:paraId="2F4CEA2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Finalità dell’arteterapia e della pet therapy, e loro campi di applicazione.</w:t>
            </w:r>
          </w:p>
          <w:p w14:paraId="34C00049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considerazione del malato mentale ne</w:t>
            </w:r>
            <w:r>
              <w:rPr>
                <w:rFonts w:ascii="Calibri" w:eastAsia="Calibri" w:hAnsi="Calibri" w:cs="Calibri"/>
                <w:b/>
                <w:color w:val="000000"/>
              </w:rPr>
              <w:t>lla storia.</w:t>
            </w:r>
          </w:p>
          <w:p w14:paraId="44D7BEBF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nascita dei manicomi e il movimento dell’antipsichiatria.</w:t>
            </w:r>
          </w:p>
          <w:p w14:paraId="23BD7124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legge quadro n. 180 del 1978.</w:t>
            </w:r>
          </w:p>
          <w:p w14:paraId="35AA3E0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strutture e i servizi che si fanno carico della cura, dell’assistenza e della tutela dei soggetti con disagio psichico.</w:t>
            </w:r>
          </w:p>
          <w:p w14:paraId="5F1B7FF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Un piano di intervento per </w:t>
            </w:r>
            <w:r>
              <w:rPr>
                <w:rFonts w:ascii="Calibri" w:eastAsia="Calibri" w:hAnsi="Calibri" w:cs="Calibri"/>
                <w:b/>
                <w:color w:val="000000"/>
              </w:rPr>
              <w:t>soggetti con disagio psichico.</w:t>
            </w:r>
          </w:p>
          <w:p w14:paraId="3D09219D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classificazione delle droghe.</w:t>
            </w:r>
          </w:p>
          <w:p w14:paraId="225B59AE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Disturbi indotti da sostanze e disturbi da uso di sostanze.</w:t>
            </w:r>
          </w:p>
          <w:p w14:paraId="258C334B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conseguenze della dipendenza da sostanze sulla persona e sui suoi famigliari.</w:t>
            </w:r>
          </w:p>
          <w:p w14:paraId="0E9877E0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diverse tipologie di bevitori.</w:t>
            </w:r>
          </w:p>
          <w:p w14:paraId="0A3B85A0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Effetti biologici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e sociali dell’abuso di alcol.</w:t>
            </w:r>
          </w:p>
          <w:p w14:paraId="2881F5E9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principali trattamenti farmacologici nella dipendenza da sostanze.</w:t>
            </w:r>
          </w:p>
          <w:p w14:paraId="1CC3BA9F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 compiti del </w:t>
            </w:r>
            <w:proofErr w:type="spellStart"/>
            <w:r>
              <w:rPr>
                <w:rFonts w:ascii="Calibri" w:eastAsia="Calibri" w:hAnsi="Calibri" w:cs="Calibri"/>
                <w:b/>
                <w:color w:val="000000"/>
              </w:rPr>
              <w:t>SerD</w:t>
            </w:r>
            <w:proofErr w:type="spellEnd"/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1BDB2A79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Le diverse tipologie di comunità.</w:t>
            </w:r>
          </w:p>
          <w:p w14:paraId="41F92D16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gruppi di auto-aiuto.</w:t>
            </w:r>
          </w:p>
          <w:p w14:paraId="0F4389A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501" w:right="91" w:hanging="284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Un piano di intervento individualizzato per i soggetti dipendenti.</w:t>
            </w:r>
          </w:p>
          <w:p w14:paraId="2D03706E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7FCF35D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E113AF6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60FB2BB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486EBA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CC9149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EE94CF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CF8346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0EBBF23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F109015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7464D2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4CBB69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7BE6CEE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F65D2BB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523BD5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DCE236F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3236FC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743D55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B61D347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2F305C3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030E1CF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E537F1D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6F7D752" w14:textId="77777777" w:rsidR="00EC6AF2" w:rsidRDefault="00EC6AF2">
            <w:pPr>
              <w:spacing w:line="276" w:lineRule="auto"/>
              <w:ind w:right="91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0C10B2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Identificare gli elementi e le fasi di elaborazione di un intervento personalizzato nei confronti di soggetti con disabilità intellettiva.</w:t>
            </w:r>
          </w:p>
          <w:p w14:paraId="02E96771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principali servizi rivolti alle persone diversamente abili.</w:t>
            </w:r>
          </w:p>
          <w:p w14:paraId="4F320762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Realizzare un piano di </w:t>
            </w:r>
            <w:r>
              <w:rPr>
                <w:rFonts w:asciiTheme="minorHAnsi" w:hAnsiTheme="minorHAnsi" w:cstheme="minorHAnsi"/>
                <w:b/>
                <w:bCs/>
              </w:rPr>
              <w:t>intervento individualizzato per un soggetto diversamente abile.</w:t>
            </w:r>
          </w:p>
          <w:p w14:paraId="4D521052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le tecniche e i metodi utilizzati dalle diverse psicoterapie in relazione all’orientamento psicologico di riferimento.</w:t>
            </w:r>
          </w:p>
          <w:p w14:paraId="604902D6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Acquisire consapevolezza del valore dell’arteterapia e della </w:t>
            </w:r>
            <w:r>
              <w:rPr>
                <w:rFonts w:asciiTheme="minorHAnsi" w:hAnsiTheme="minorHAnsi" w:cstheme="minorHAnsi"/>
                <w:b/>
                <w:bCs/>
              </w:rPr>
              <w:t>pet therapy, in particolare della musicoterapia e dell’ippoterapia.</w:t>
            </w:r>
          </w:p>
          <w:p w14:paraId="6BFEBEE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Acquisire consapevolezza del modo in cui, nel corso della storia, è cambiata la considerazione della malattia mentale, fino alla promulgazione della legge n. 180 del 1978.</w:t>
            </w:r>
          </w:p>
          <w:p w14:paraId="26EEAB1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pr</w:t>
            </w:r>
            <w:r>
              <w:rPr>
                <w:rFonts w:asciiTheme="minorHAnsi" w:hAnsiTheme="minorHAnsi" w:cstheme="minorHAnsi"/>
                <w:b/>
                <w:bCs/>
              </w:rPr>
              <w:t>incipali servizi rivolti alle persone con disagio psichico.</w:t>
            </w:r>
          </w:p>
          <w:p w14:paraId="2D265EE8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un piano di intervento individualizzato per un soggetto con disagio psichico.</w:t>
            </w:r>
          </w:p>
          <w:p w14:paraId="3413C40C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i diversi tipi di droghe e i loro effetti.</w:t>
            </w:r>
          </w:p>
          <w:p w14:paraId="7554CB0F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i disturbi correlati a sostanze e le lor</w:t>
            </w:r>
            <w:r>
              <w:rPr>
                <w:rFonts w:asciiTheme="minorHAnsi" w:hAnsiTheme="minorHAnsi" w:cstheme="minorHAnsi"/>
                <w:b/>
                <w:bCs/>
              </w:rPr>
              <w:t>o implicazioni nella quotidianità.</w:t>
            </w:r>
          </w:p>
          <w:p w14:paraId="50FF0253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Riconoscere gli effetti che la dipendenza provoca sia sulla persona sia sui suoi famigliari.</w:t>
            </w:r>
          </w:p>
          <w:p w14:paraId="6208F800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le diverse tipologie di bevitori e le principali classificazioni in merito.</w:t>
            </w:r>
          </w:p>
          <w:p w14:paraId="0D1F0DA4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Distinguere i diversi tipi di farmaci ut</w:t>
            </w:r>
            <w:r>
              <w:rPr>
                <w:rFonts w:asciiTheme="minorHAnsi" w:hAnsiTheme="minorHAnsi" w:cstheme="minorHAnsi"/>
                <w:b/>
                <w:bCs/>
              </w:rPr>
              <w:t>ilizzati nella cura della dipendenza e i loro principali effetti.</w:t>
            </w:r>
          </w:p>
          <w:p w14:paraId="7B5B06CB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Individuare i principali servizi rivolti ai soggetti tossicodipendenti e alcoldipendenti.</w:t>
            </w:r>
          </w:p>
          <w:p w14:paraId="6E209F1E" w14:textId="77777777" w:rsidR="00EC6AF2" w:rsidRDefault="00150965">
            <w:pPr>
              <w:pStyle w:val="Paragrafoelenco"/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Realizzare un piano di intervento individualizzato identificando gli interventi più appropriati ai b</w:t>
            </w:r>
            <w:r>
              <w:rPr>
                <w:rFonts w:asciiTheme="minorHAnsi" w:hAnsiTheme="minorHAnsi" w:cstheme="minorHAnsi"/>
                <w:b/>
                <w:bCs/>
              </w:rPr>
              <w:t>isogni riscontrati.</w:t>
            </w:r>
          </w:p>
        </w:tc>
      </w:tr>
      <w:tr w:rsidR="00EC6AF2" w14:paraId="0DE5B19C" w14:textId="77777777">
        <w:trPr>
          <w:trHeight w:val="570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335D5E33" w14:textId="77777777" w:rsidR="00EC6AF2" w:rsidRDefault="00150965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1FF39349" w14:textId="77777777" w:rsidR="00EC6AF2" w:rsidRDefault="00150965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5E66194E" w14:textId="77777777" w:rsidR="00EC6AF2" w:rsidRDefault="00150965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EC6AF2" w14:paraId="7F54FE2C" w14:textId="77777777">
        <w:trPr>
          <w:trHeight w:val="2663"/>
        </w:trPr>
        <w:tc>
          <w:tcPr>
            <w:tcW w:w="44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B733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Libri di testo</w:t>
            </w:r>
          </w:p>
          <w:p w14:paraId="60DF814F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Supporto audio/visivo</w:t>
            </w:r>
          </w:p>
          <w:p w14:paraId="7970915B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E-Book</w:t>
            </w:r>
          </w:p>
          <w:p w14:paraId="6E85523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Lim</w:t>
            </w:r>
          </w:p>
          <w:p w14:paraId="0BAFA8BA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Monitor touch</w:t>
            </w:r>
          </w:p>
          <w:p w14:paraId="6CE8A99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spacing w:before="47" w:after="1095" w:line="196" w:lineRule="auto"/>
              <w:ind w:left="546" w:right="216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Materiale fornito dal docente.</w:t>
            </w:r>
          </w:p>
        </w:tc>
        <w:tc>
          <w:tcPr>
            <w:tcW w:w="44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E93F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frontale;</w:t>
            </w:r>
          </w:p>
          <w:p w14:paraId="0E3E6416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Lezione dialogata/interattiva;</w:t>
            </w:r>
          </w:p>
          <w:p w14:paraId="0A926A2D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Lavori a coppie/di gruppo;</w:t>
            </w:r>
          </w:p>
          <w:p w14:paraId="2DFFED15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Problem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b/>
                <w:bCs/>
              </w:rPr>
              <w:t>solving</w:t>
            </w:r>
            <w:proofErr w:type="spellEnd"/>
            <w:r>
              <w:rPr>
                <w:rFonts w:asciiTheme="minorHAnsi" w:hAnsiTheme="minorHAnsi" w:cstheme="minorHAnsi"/>
                <w:b/>
                <w:bCs/>
              </w:rPr>
              <w:t>;</w:t>
            </w:r>
          </w:p>
          <w:p w14:paraId="4E3702F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 xml:space="preserve">Didattica </w:t>
            </w:r>
            <w:r>
              <w:rPr>
                <w:rFonts w:asciiTheme="minorHAnsi" w:hAnsiTheme="minorHAnsi" w:cstheme="minorHAnsi"/>
                <w:b/>
                <w:bCs/>
              </w:rPr>
              <w:t>laboratoriale;</w:t>
            </w:r>
          </w:p>
          <w:p w14:paraId="2F798A62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della piattaforma Drive se attivata;</w:t>
            </w:r>
          </w:p>
          <w:p w14:paraId="64BEA478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Correzione e discussione in classe in merito al lavoro domestico e alle prove di verifica;</w:t>
            </w:r>
          </w:p>
          <w:p w14:paraId="00B88BC1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Utilizzo di strumenti audiovisivi e multimediali;</w:t>
            </w:r>
          </w:p>
          <w:p w14:paraId="42D61DC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Apprendimento cooperativo;</w:t>
            </w:r>
          </w:p>
          <w:p w14:paraId="2B40B9F4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Dibattito;</w:t>
            </w:r>
          </w:p>
          <w:p w14:paraId="6D2A8B1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Peer-tutoring;</w:t>
            </w:r>
          </w:p>
          <w:p w14:paraId="14272689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Ricerche individuali;</w:t>
            </w:r>
          </w:p>
          <w:p w14:paraId="3CFE115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di rinforzo, sostegno, potenziamento, approfondimento;</w:t>
            </w:r>
          </w:p>
          <w:p w14:paraId="79EBF997" w14:textId="77777777" w:rsidR="00EC6AF2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hAnsiTheme="minorHAnsi" w:cstheme="minorHAnsi"/>
                <w:b/>
                <w:bCs/>
              </w:rPr>
              <w:t>Attività complementari e/o alternative: partecipazione a conferenze, visione di film e documentari;</w:t>
            </w:r>
          </w:p>
          <w:p w14:paraId="72198670" w14:textId="77777777" w:rsidR="00EC6AF2" w:rsidRPr="005B1128" w:rsidRDefault="00150965">
            <w:pPr>
              <w:pStyle w:val="Paragrafoelenco"/>
              <w:numPr>
                <w:ilvl w:val="0"/>
                <w:numId w:val="2"/>
              </w:numPr>
              <w:ind w:left="423" w:right="195" w:hanging="283"/>
            </w:pPr>
            <w:r>
              <w:rPr>
                <w:rFonts w:asciiTheme="minorHAnsi" w:eastAsia="Calibri" w:hAnsiTheme="minorHAnsi" w:cstheme="minorHAnsi"/>
                <w:b/>
                <w:bCs/>
                <w:color w:val="000000"/>
              </w:rPr>
              <w:t>Esercitazioni pratiche.</w:t>
            </w:r>
          </w:p>
          <w:p w14:paraId="6CD2FE87" w14:textId="62F4C79B" w:rsidR="005B1128" w:rsidRDefault="00321C21" w:rsidP="005B1128">
            <w:pPr>
              <w:pStyle w:val="Paragrafoelenco"/>
              <w:ind w:left="423" w:right="195"/>
            </w:pPr>
            <w:r>
              <w:t xml:space="preserve"> </w:t>
            </w:r>
          </w:p>
        </w:tc>
        <w:tc>
          <w:tcPr>
            <w:tcW w:w="69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7B77CD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right="91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Osservazione sistematiche degli alunni da pa</w:t>
            </w:r>
            <w:r>
              <w:rPr>
                <w:rFonts w:asciiTheme="minorHAnsi" w:hAnsiTheme="minorHAnsi" w:cstheme="minorHAnsi"/>
                <w:b/>
                <w:bCs/>
              </w:rPr>
              <w:t>rte dei docenti in merito alla curva di apprendimento dei contenuti, al progresso rispetto alla situazione iniziale e all’impegno.</w:t>
            </w:r>
          </w:p>
          <w:p w14:paraId="1CAFEFEE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scritte.</w:t>
            </w:r>
          </w:p>
          <w:p w14:paraId="24944C10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orali.</w:t>
            </w:r>
          </w:p>
          <w:p w14:paraId="6836CA0B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Controllo del lavoro domestico.</w:t>
            </w:r>
          </w:p>
          <w:p w14:paraId="18F1E5BC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Verifiche strutturate e semi strutturate.</w:t>
            </w:r>
          </w:p>
          <w:p w14:paraId="130719B1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 di ascolto.</w:t>
            </w:r>
          </w:p>
          <w:p w14:paraId="12715E37" w14:textId="77777777" w:rsidR="00EC6AF2" w:rsidRDefault="00150965">
            <w:pPr>
              <w:numPr>
                <w:ilvl w:val="0"/>
                <w:numId w:val="3"/>
              </w:numPr>
              <w:spacing w:line="276" w:lineRule="auto"/>
              <w:ind w:left="433" w:hanging="284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Prove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pratiche.</w:t>
            </w:r>
          </w:p>
          <w:p w14:paraId="22381F53" w14:textId="77777777" w:rsidR="00EC6AF2" w:rsidRDefault="00EC6AF2">
            <w:pPr>
              <w:tabs>
                <w:tab w:val="left" w:pos="360"/>
              </w:tabs>
              <w:spacing w:before="47" w:after="1095" w:line="196" w:lineRule="auto"/>
              <w:ind w:left="96" w:right="216"/>
              <w:jc w:val="both"/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5E168798" w14:textId="77777777" w:rsidR="00EC6AF2" w:rsidRDefault="00EC6AF2">
            <w:pPr>
              <w:rPr>
                <w:rFonts w:asciiTheme="minorHAnsi" w:eastAsia="Calibri" w:hAnsiTheme="minorHAnsi" w:cstheme="minorHAnsi"/>
                <w:b/>
                <w:bCs/>
                <w:color w:val="000000"/>
              </w:rPr>
            </w:pPr>
          </w:p>
          <w:p w14:paraId="215CC742" w14:textId="77777777" w:rsidR="00EC6AF2" w:rsidRDefault="00150965">
            <w:pPr>
              <w:tabs>
                <w:tab w:val="left" w:pos="1569"/>
              </w:tabs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ab/>
            </w:r>
          </w:p>
        </w:tc>
      </w:tr>
    </w:tbl>
    <w:p w14:paraId="7AA7DDF5" w14:textId="77777777" w:rsidR="00EC6AF2" w:rsidRDefault="00EC6AF2">
      <w:pPr>
        <w:spacing w:before="3" w:after="248" w:line="415" w:lineRule="auto"/>
      </w:pPr>
    </w:p>
    <w:p w14:paraId="14FB0980" w14:textId="77777777" w:rsidR="00EC6AF2" w:rsidRDefault="00EC6AF2">
      <w:pPr>
        <w:spacing w:before="3" w:after="248" w:line="415" w:lineRule="auto"/>
      </w:pPr>
    </w:p>
    <w:sectPr w:rsidR="00EC6AF2">
      <w:pgSz w:w="16838" w:h="11906" w:orient="landscape"/>
      <w:pgMar w:top="1048" w:right="437" w:bottom="540" w:left="562" w:header="0" w:footer="0" w:gutter="0"/>
      <w:cols w:space="720"/>
      <w:formProt w:val="0"/>
      <w:docGrid w:linePitch="10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roximaNova-Regular">
    <w:altName w:val="Cambria"/>
    <w:charset w:val="00"/>
    <w:family w:val="roman"/>
    <w:pitch w:val="default"/>
  </w:font>
  <w:font w:name="AromaNo2LTCom-Bold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INPro-Regular">
    <w:altName w:val="Cambria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576A"/>
    <w:multiLevelType w:val="multilevel"/>
    <w:tmpl w:val="A2FE51E4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" w15:restartNumberingAfterBreak="0">
    <w:nsid w:val="030E53F4"/>
    <w:multiLevelType w:val="multilevel"/>
    <w:tmpl w:val="F48ADA9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04351CF8"/>
    <w:multiLevelType w:val="multilevel"/>
    <w:tmpl w:val="17F6B59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7F623CC"/>
    <w:multiLevelType w:val="multilevel"/>
    <w:tmpl w:val="EA8A71B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0AA17E98"/>
    <w:multiLevelType w:val="multilevel"/>
    <w:tmpl w:val="C81A2756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5" w15:restartNumberingAfterBreak="0">
    <w:nsid w:val="0E68558C"/>
    <w:multiLevelType w:val="multilevel"/>
    <w:tmpl w:val="393409D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6" w15:restartNumberingAfterBreak="0">
    <w:nsid w:val="12E80678"/>
    <w:multiLevelType w:val="multilevel"/>
    <w:tmpl w:val="BAF6E75A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17A37D87"/>
    <w:multiLevelType w:val="multilevel"/>
    <w:tmpl w:val="F21016E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8" w15:restartNumberingAfterBreak="0">
    <w:nsid w:val="19324C5B"/>
    <w:multiLevelType w:val="multilevel"/>
    <w:tmpl w:val="23D03B0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9" w15:restartNumberingAfterBreak="0">
    <w:nsid w:val="1CD256A2"/>
    <w:multiLevelType w:val="multilevel"/>
    <w:tmpl w:val="8C9E0E1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0" w15:restartNumberingAfterBreak="0">
    <w:nsid w:val="27341E17"/>
    <w:multiLevelType w:val="multilevel"/>
    <w:tmpl w:val="00ECC98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28D53D6E"/>
    <w:multiLevelType w:val="multilevel"/>
    <w:tmpl w:val="B6E28E7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EB5DD0"/>
    <w:multiLevelType w:val="multilevel"/>
    <w:tmpl w:val="9D58DDD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3" w15:restartNumberingAfterBreak="0">
    <w:nsid w:val="2A106347"/>
    <w:multiLevelType w:val="multilevel"/>
    <w:tmpl w:val="B7F232A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2CEE5A00"/>
    <w:multiLevelType w:val="multilevel"/>
    <w:tmpl w:val="F760E3C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2EF65D18"/>
    <w:multiLevelType w:val="multilevel"/>
    <w:tmpl w:val="7CCC0D24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6" w15:restartNumberingAfterBreak="0">
    <w:nsid w:val="336F561C"/>
    <w:multiLevelType w:val="multilevel"/>
    <w:tmpl w:val="4CB8A7E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7" w15:restartNumberingAfterBreak="0">
    <w:nsid w:val="364E151F"/>
    <w:multiLevelType w:val="multilevel"/>
    <w:tmpl w:val="EE7A5E80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8" w15:restartNumberingAfterBreak="0">
    <w:nsid w:val="3AE21FC6"/>
    <w:multiLevelType w:val="multilevel"/>
    <w:tmpl w:val="295E5F6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19" w15:restartNumberingAfterBreak="0">
    <w:nsid w:val="3B1856EB"/>
    <w:multiLevelType w:val="multilevel"/>
    <w:tmpl w:val="9D1CE6A2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0" w15:restartNumberingAfterBreak="0">
    <w:nsid w:val="3C612278"/>
    <w:multiLevelType w:val="multilevel"/>
    <w:tmpl w:val="41A47E6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1" w15:restartNumberingAfterBreak="0">
    <w:nsid w:val="45D82DF3"/>
    <w:multiLevelType w:val="multilevel"/>
    <w:tmpl w:val="E526766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EE57C74"/>
    <w:multiLevelType w:val="multilevel"/>
    <w:tmpl w:val="64323776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3" w15:restartNumberingAfterBreak="0">
    <w:nsid w:val="4F1F1AE7"/>
    <w:multiLevelType w:val="multilevel"/>
    <w:tmpl w:val="8C6A3B8E"/>
    <w:lvl w:ilvl="0">
      <w:start w:val="1"/>
      <w:numFmt w:val="bullet"/>
      <w:lvlText w:val=""/>
      <w:lvlJc w:val="left"/>
      <w:pPr>
        <w:ind w:left="860" w:hanging="360"/>
      </w:pPr>
      <w:rPr>
        <w:rFonts w:ascii="Symbol" w:hAnsi="Symbol" w:cs="Symbol" w:hint="default"/>
      </w:rPr>
    </w:lvl>
    <w:lvl w:ilvl="1">
      <w:start w:val="15"/>
      <w:numFmt w:val="bullet"/>
      <w:lvlText w:val="-"/>
      <w:lvlJc w:val="left"/>
      <w:pPr>
        <w:ind w:left="1580" w:hanging="360"/>
      </w:pPr>
      <w:rPr>
        <w:rFonts w:ascii="Calibri" w:hAnsi="Calibri" w:cs="Calibri" w:hint="default"/>
      </w:rPr>
    </w:lvl>
    <w:lvl w:ilvl="2">
      <w:start w:val="1"/>
      <w:numFmt w:val="bullet"/>
      <w:lvlText w:val=""/>
      <w:lvlJc w:val="left"/>
      <w:pPr>
        <w:ind w:left="23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90D1FB5"/>
    <w:multiLevelType w:val="multilevel"/>
    <w:tmpl w:val="34DE86EE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5" w15:restartNumberingAfterBreak="0">
    <w:nsid w:val="5AFF28E7"/>
    <w:multiLevelType w:val="multilevel"/>
    <w:tmpl w:val="B8182A2A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6" w15:restartNumberingAfterBreak="0">
    <w:nsid w:val="5C0455CE"/>
    <w:multiLevelType w:val="multilevel"/>
    <w:tmpl w:val="05668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7" w15:restartNumberingAfterBreak="0">
    <w:nsid w:val="66797099"/>
    <w:multiLevelType w:val="multilevel"/>
    <w:tmpl w:val="E56AB2D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28" w15:restartNumberingAfterBreak="0">
    <w:nsid w:val="69077808"/>
    <w:multiLevelType w:val="multilevel"/>
    <w:tmpl w:val="1FDA39E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29" w15:restartNumberingAfterBreak="0">
    <w:nsid w:val="6B4B76F1"/>
    <w:multiLevelType w:val="multilevel"/>
    <w:tmpl w:val="A99682C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0" w15:restartNumberingAfterBreak="0">
    <w:nsid w:val="6E120859"/>
    <w:multiLevelType w:val="multilevel"/>
    <w:tmpl w:val="02E09BA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1" w15:restartNumberingAfterBreak="0">
    <w:nsid w:val="71FD3965"/>
    <w:multiLevelType w:val="multilevel"/>
    <w:tmpl w:val="352EAA4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2" w15:restartNumberingAfterBreak="0">
    <w:nsid w:val="74261D3C"/>
    <w:multiLevelType w:val="multilevel"/>
    <w:tmpl w:val="7702E81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774158D9"/>
    <w:multiLevelType w:val="multilevel"/>
    <w:tmpl w:val="66EE5988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abstractNum w:abstractNumId="34" w15:restartNumberingAfterBreak="0">
    <w:nsid w:val="78EB276D"/>
    <w:multiLevelType w:val="multilevel"/>
    <w:tmpl w:val="5784E74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7F232D74"/>
    <w:multiLevelType w:val="multilevel"/>
    <w:tmpl w:val="11F8DB9C"/>
    <w:lvl w:ilvl="0">
      <w:start w:val="1"/>
      <w:numFmt w:val="bullet"/>
      <w:lvlText w:val=""/>
      <w:lvlJc w:val="left"/>
      <w:pPr>
        <w:tabs>
          <w:tab w:val="num" w:pos="841"/>
        </w:tabs>
        <w:ind w:left="84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201"/>
        </w:tabs>
        <w:ind w:left="120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561"/>
        </w:tabs>
        <w:ind w:left="156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921"/>
        </w:tabs>
        <w:ind w:left="192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281"/>
        </w:tabs>
        <w:ind w:left="228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641"/>
        </w:tabs>
        <w:ind w:left="264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3001"/>
        </w:tabs>
        <w:ind w:left="300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361"/>
        </w:tabs>
        <w:ind w:left="336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721"/>
        </w:tabs>
        <w:ind w:left="3721" w:hanging="360"/>
      </w:pPr>
      <w:rPr>
        <w:rFonts w:ascii="OpenSymbol" w:hAnsi="OpenSymbol" w:cs="OpenSymbol" w:hint="default"/>
      </w:rPr>
    </w:lvl>
  </w:abstractNum>
  <w:num w:numId="1">
    <w:abstractNumId w:val="11"/>
  </w:num>
  <w:num w:numId="2">
    <w:abstractNumId w:val="21"/>
  </w:num>
  <w:num w:numId="3">
    <w:abstractNumId w:val="27"/>
  </w:num>
  <w:num w:numId="4">
    <w:abstractNumId w:val="32"/>
  </w:num>
  <w:num w:numId="5">
    <w:abstractNumId w:val="34"/>
  </w:num>
  <w:num w:numId="6">
    <w:abstractNumId w:val="23"/>
  </w:num>
  <w:num w:numId="7">
    <w:abstractNumId w:val="30"/>
  </w:num>
  <w:num w:numId="8">
    <w:abstractNumId w:val="24"/>
  </w:num>
  <w:num w:numId="9">
    <w:abstractNumId w:val="6"/>
  </w:num>
  <w:num w:numId="10">
    <w:abstractNumId w:val="28"/>
  </w:num>
  <w:num w:numId="11">
    <w:abstractNumId w:val="18"/>
  </w:num>
  <w:num w:numId="12">
    <w:abstractNumId w:val="9"/>
  </w:num>
  <w:num w:numId="13">
    <w:abstractNumId w:val="1"/>
  </w:num>
  <w:num w:numId="14">
    <w:abstractNumId w:val="15"/>
  </w:num>
  <w:num w:numId="15">
    <w:abstractNumId w:val="0"/>
  </w:num>
  <w:num w:numId="16">
    <w:abstractNumId w:val="2"/>
  </w:num>
  <w:num w:numId="17">
    <w:abstractNumId w:val="31"/>
  </w:num>
  <w:num w:numId="18">
    <w:abstractNumId w:val="26"/>
  </w:num>
  <w:num w:numId="19">
    <w:abstractNumId w:val="10"/>
  </w:num>
  <w:num w:numId="20">
    <w:abstractNumId w:val="16"/>
  </w:num>
  <w:num w:numId="21">
    <w:abstractNumId w:val="7"/>
  </w:num>
  <w:num w:numId="22">
    <w:abstractNumId w:val="22"/>
  </w:num>
  <w:num w:numId="23">
    <w:abstractNumId w:val="4"/>
  </w:num>
  <w:num w:numId="24">
    <w:abstractNumId w:val="17"/>
  </w:num>
  <w:num w:numId="25">
    <w:abstractNumId w:val="14"/>
  </w:num>
  <w:num w:numId="26">
    <w:abstractNumId w:val="20"/>
  </w:num>
  <w:num w:numId="27">
    <w:abstractNumId w:val="29"/>
  </w:num>
  <w:num w:numId="28">
    <w:abstractNumId w:val="19"/>
  </w:num>
  <w:num w:numId="29">
    <w:abstractNumId w:val="12"/>
  </w:num>
  <w:num w:numId="30">
    <w:abstractNumId w:val="3"/>
  </w:num>
  <w:num w:numId="31">
    <w:abstractNumId w:val="33"/>
  </w:num>
  <w:num w:numId="32">
    <w:abstractNumId w:val="13"/>
  </w:num>
  <w:num w:numId="33">
    <w:abstractNumId w:val="35"/>
  </w:num>
  <w:num w:numId="34">
    <w:abstractNumId w:val="5"/>
  </w:num>
  <w:num w:numId="35">
    <w:abstractNumId w:val="25"/>
  </w:num>
  <w:num w:numId="3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F2"/>
    <w:rsid w:val="00033850"/>
    <w:rsid w:val="00150965"/>
    <w:rsid w:val="00321C21"/>
    <w:rsid w:val="005B1128"/>
    <w:rsid w:val="006C5313"/>
    <w:rsid w:val="00C7099E"/>
    <w:rsid w:val="00EC6AF2"/>
    <w:rsid w:val="00FD6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FA059"/>
  <w15:docId w15:val="{8AB667D6-8904-44C1-B762-3E42736E0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Fontpredefinitoparagrafo">
    <w:name w:val="Font predefinito paragrafo"/>
    <w:uiPriority w:val="99"/>
    <w:qFormat/>
    <w:rsid w:val="00ED107B"/>
  </w:style>
  <w:style w:type="character" w:customStyle="1" w:styleId="Titolo4Carattere">
    <w:name w:val="Titolo 4 Carattere"/>
    <w:basedOn w:val="Carpredefinitoparagrafo"/>
    <w:link w:val="Titolo4"/>
    <w:semiHidden/>
    <w:qFormat/>
    <w:rsid w:val="00770069"/>
    <w:rPr>
      <w:b/>
      <w:sz w:val="24"/>
      <w:szCs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FA73B1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FA73B1"/>
  </w:style>
  <w:style w:type="character" w:customStyle="1" w:styleId="ListLabel1">
    <w:name w:val="ListLabel 1"/>
    <w:qFormat/>
    <w:rPr>
      <w:rFonts w:cs="Lucida Sans"/>
      <w:kern w:val="2"/>
      <w:sz w:val="24"/>
      <w:szCs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Times New Roman"/>
      <w:sz w:val="24"/>
      <w:szCs w:val="24"/>
    </w:rPr>
  </w:style>
  <w:style w:type="character" w:customStyle="1" w:styleId="ListLabel6">
    <w:name w:val="ListLabel 6"/>
    <w:qFormat/>
    <w:rPr>
      <w:rFonts w:ascii="Calibri" w:hAnsi="Calibri"/>
      <w:b/>
      <w:u w:val="none"/>
    </w:rPr>
  </w:style>
  <w:style w:type="character" w:customStyle="1" w:styleId="ListLabel7">
    <w:name w:val="ListLabel 7"/>
    <w:qFormat/>
    <w:rPr>
      <w:u w:val="none"/>
    </w:rPr>
  </w:style>
  <w:style w:type="character" w:customStyle="1" w:styleId="ListLabel8">
    <w:name w:val="ListLabel 8"/>
    <w:qFormat/>
    <w:rPr>
      <w:u w:val="none"/>
    </w:rPr>
  </w:style>
  <w:style w:type="character" w:customStyle="1" w:styleId="ListLabel9">
    <w:name w:val="ListLabel 9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Times New Roman"/>
      <w:sz w:val="24"/>
      <w:szCs w:val="24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eastAsia="Calibri" w:cs="Calibri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Times New Roman"/>
      <w:sz w:val="24"/>
      <w:szCs w:val="24"/>
    </w:rPr>
  </w:style>
  <w:style w:type="character" w:customStyle="1" w:styleId="ListLabel32">
    <w:name w:val="ListLabel 32"/>
    <w:qFormat/>
    <w:rPr>
      <w:rFonts w:cs="Times New Roman"/>
      <w:sz w:val="24"/>
      <w:szCs w:val="24"/>
    </w:rPr>
  </w:style>
  <w:style w:type="character" w:customStyle="1" w:styleId="ListLabel33">
    <w:name w:val="ListLabel 33"/>
    <w:qFormat/>
    <w:rPr>
      <w:rFonts w:cs="Symbol"/>
      <w:sz w:val="20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  <w:sz w:val="20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cs="Symbol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  <w:sz w:val="16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cs="Wingdings"/>
      <w:sz w:val="22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Wingdings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rFonts w:cs="Wingdings"/>
    </w:rPr>
  </w:style>
  <w:style w:type="character" w:customStyle="1" w:styleId="ListLabel66">
    <w:name w:val="ListLabel 66"/>
    <w:qFormat/>
    <w:rPr>
      <w:rFonts w:cs="Symbol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  <w:sz w:val="22"/>
    </w:rPr>
  </w:style>
  <w:style w:type="character" w:customStyle="1" w:styleId="ListLabel70">
    <w:name w:val="ListLabel 70"/>
    <w:qFormat/>
    <w:rPr>
      <w:rFonts w:cs="Courier New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Courier New"/>
    </w:rPr>
  </w:style>
  <w:style w:type="character" w:customStyle="1" w:styleId="ListLabel74">
    <w:name w:val="ListLabel 74"/>
    <w:qFormat/>
    <w:rPr>
      <w:rFonts w:cs="Wingdings"/>
    </w:rPr>
  </w:style>
  <w:style w:type="character" w:customStyle="1" w:styleId="ListLabel75">
    <w:name w:val="ListLabel 75"/>
    <w:qFormat/>
    <w:rPr>
      <w:rFonts w:cs="Symbol"/>
    </w:rPr>
  </w:style>
  <w:style w:type="character" w:customStyle="1" w:styleId="ListLabel76">
    <w:name w:val="ListLabel 76"/>
    <w:qFormat/>
    <w:rPr>
      <w:rFonts w:cs="Courier New"/>
    </w:rPr>
  </w:style>
  <w:style w:type="character" w:customStyle="1" w:styleId="ListLabel77">
    <w:name w:val="ListLabel 77"/>
    <w:qFormat/>
    <w:rPr>
      <w:rFonts w:cs="Wingdings"/>
    </w:rPr>
  </w:style>
  <w:style w:type="character" w:customStyle="1" w:styleId="ListLabel78">
    <w:name w:val="ListLabel 78"/>
    <w:qFormat/>
    <w:rPr>
      <w:rFonts w:cs="Symbol"/>
      <w:color w:val="00000A"/>
      <w:sz w:val="20"/>
      <w:szCs w:val="20"/>
    </w:rPr>
  </w:style>
  <w:style w:type="character" w:customStyle="1" w:styleId="ListLabel79">
    <w:name w:val="ListLabel 79"/>
    <w:qFormat/>
    <w:rPr>
      <w:rFonts w:cs="Symbol"/>
      <w:sz w:val="20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cs="Symbol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Wingdings"/>
    </w:rPr>
  </w:style>
  <w:style w:type="character" w:customStyle="1" w:styleId="ListLabel88">
    <w:name w:val="ListLabel 88"/>
    <w:qFormat/>
    <w:rPr>
      <w:rFonts w:cs="Symbol"/>
      <w:sz w:val="20"/>
    </w:rPr>
  </w:style>
  <w:style w:type="character" w:customStyle="1" w:styleId="ListLabel89">
    <w:name w:val="ListLabel 89"/>
    <w:qFormat/>
    <w:rPr>
      <w:rFonts w:cs="Courier New"/>
    </w:rPr>
  </w:style>
  <w:style w:type="character" w:customStyle="1" w:styleId="ListLabel90">
    <w:name w:val="ListLabel 90"/>
    <w:qFormat/>
    <w:rPr>
      <w:rFonts w:cs="Wingdings"/>
    </w:rPr>
  </w:style>
  <w:style w:type="character" w:customStyle="1" w:styleId="ListLabel91">
    <w:name w:val="ListLabel 91"/>
    <w:qFormat/>
    <w:rPr>
      <w:rFonts w:cs="Symbol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Wingdings"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cs="Wingdings"/>
    </w:rPr>
  </w:style>
  <w:style w:type="character" w:customStyle="1" w:styleId="ListLabel97">
    <w:name w:val="ListLabel 97"/>
    <w:qFormat/>
    <w:rPr>
      <w:rFonts w:cs="Symbol"/>
      <w:sz w:val="20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Symbol"/>
      <w:b/>
      <w:sz w:val="20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Wingdings"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Wingdings"/>
    </w:rPr>
  </w:style>
  <w:style w:type="character" w:customStyle="1" w:styleId="ListLabel112">
    <w:name w:val="ListLabel 112"/>
    <w:qFormat/>
    <w:rPr>
      <w:rFonts w:cs="Symbol"/>
    </w:rPr>
  </w:style>
  <w:style w:type="character" w:customStyle="1" w:styleId="ListLabel113">
    <w:name w:val="ListLabel 113"/>
    <w:qFormat/>
    <w:rPr>
      <w:rFonts w:cs="Courier New"/>
    </w:rPr>
  </w:style>
  <w:style w:type="character" w:customStyle="1" w:styleId="ListLabel114">
    <w:name w:val="ListLabel 114"/>
    <w:qFormat/>
    <w:rPr>
      <w:rFonts w:cs="Wingdings"/>
    </w:rPr>
  </w:style>
  <w:style w:type="character" w:customStyle="1" w:styleId="ListLabel115">
    <w:name w:val="ListLabel 115"/>
    <w:qFormat/>
    <w:rPr>
      <w:rFonts w:cs="Symbol"/>
      <w:sz w:val="20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Symbol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Symbol"/>
      <w:sz w:val="22"/>
    </w:rPr>
  </w:style>
  <w:style w:type="character" w:customStyle="1" w:styleId="ListLabel134">
    <w:name w:val="ListLabel 134"/>
    <w:qFormat/>
    <w:rPr>
      <w:rFonts w:cs="Courier New"/>
    </w:rPr>
  </w:style>
  <w:style w:type="character" w:customStyle="1" w:styleId="ListLabel135">
    <w:name w:val="ListLabel 135"/>
    <w:qFormat/>
    <w:rPr>
      <w:rFonts w:cs="Wingdings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Courier New"/>
    </w:rPr>
  </w:style>
  <w:style w:type="character" w:customStyle="1" w:styleId="ListLabel138">
    <w:name w:val="ListLabel 138"/>
    <w:qFormat/>
    <w:rPr>
      <w:rFonts w:cs="Wingdings"/>
    </w:rPr>
  </w:style>
  <w:style w:type="character" w:customStyle="1" w:styleId="ListLabel139">
    <w:name w:val="ListLabel 139"/>
    <w:qFormat/>
    <w:rPr>
      <w:rFonts w:cs="Symbol"/>
    </w:rPr>
  </w:style>
  <w:style w:type="character" w:customStyle="1" w:styleId="ListLabel140">
    <w:name w:val="ListLabel 140"/>
    <w:qFormat/>
    <w:rPr>
      <w:rFonts w:cs="Courier New"/>
    </w:rPr>
  </w:style>
  <w:style w:type="character" w:customStyle="1" w:styleId="ListLabel141">
    <w:name w:val="ListLabel 141"/>
    <w:qFormat/>
    <w:rPr>
      <w:rFonts w:cs="Wingdings"/>
    </w:rPr>
  </w:style>
  <w:style w:type="character" w:customStyle="1" w:styleId="ListLabel142">
    <w:name w:val="ListLabel 142"/>
    <w:qFormat/>
    <w:rPr>
      <w:rFonts w:cs="Symbol"/>
      <w:sz w:val="20"/>
    </w:rPr>
  </w:style>
  <w:style w:type="character" w:customStyle="1" w:styleId="ListLabel143">
    <w:name w:val="ListLabel 143"/>
    <w:qFormat/>
    <w:rPr>
      <w:rFonts w:cs="Courier New"/>
    </w:rPr>
  </w:style>
  <w:style w:type="character" w:customStyle="1" w:styleId="ListLabel144">
    <w:name w:val="ListLabel 144"/>
    <w:qFormat/>
    <w:rPr>
      <w:rFonts w:cs="Wingdings"/>
    </w:rPr>
  </w:style>
  <w:style w:type="character" w:customStyle="1" w:styleId="ListLabel145">
    <w:name w:val="ListLabel 145"/>
    <w:qFormat/>
    <w:rPr>
      <w:rFonts w:cs="Symbol"/>
    </w:rPr>
  </w:style>
  <w:style w:type="character" w:customStyle="1" w:styleId="ListLabel146">
    <w:name w:val="ListLabel 146"/>
    <w:qFormat/>
    <w:rPr>
      <w:rFonts w:cs="Courier New"/>
    </w:rPr>
  </w:style>
  <w:style w:type="character" w:customStyle="1" w:styleId="ListLabel147">
    <w:name w:val="ListLabel 147"/>
    <w:qFormat/>
    <w:rPr>
      <w:rFonts w:cs="Wingdings"/>
    </w:rPr>
  </w:style>
  <w:style w:type="character" w:customStyle="1" w:styleId="ListLabel148">
    <w:name w:val="ListLabel 148"/>
    <w:qFormat/>
    <w:rPr>
      <w:rFonts w:cs="Symbol"/>
    </w:rPr>
  </w:style>
  <w:style w:type="character" w:customStyle="1" w:styleId="ListLabel149">
    <w:name w:val="ListLabel 149"/>
    <w:qFormat/>
    <w:rPr>
      <w:rFonts w:cs="Courier New"/>
    </w:rPr>
  </w:style>
  <w:style w:type="character" w:customStyle="1" w:styleId="ListLabel150">
    <w:name w:val="ListLabel 150"/>
    <w:qFormat/>
    <w:rPr>
      <w:rFonts w:cs="Wingdings"/>
    </w:rPr>
  </w:style>
  <w:style w:type="character" w:customStyle="1" w:styleId="ListLabel151">
    <w:name w:val="ListLabel 151"/>
    <w:qFormat/>
    <w:rPr>
      <w:rFonts w:cs="Symbol"/>
    </w:rPr>
  </w:style>
  <w:style w:type="character" w:customStyle="1" w:styleId="ListLabel152">
    <w:name w:val="ListLabel 152"/>
    <w:qFormat/>
    <w:rPr>
      <w:rFonts w:cs="Courier New"/>
    </w:rPr>
  </w:style>
  <w:style w:type="character" w:customStyle="1" w:styleId="ListLabel153">
    <w:name w:val="ListLabel 153"/>
    <w:qFormat/>
    <w:rPr>
      <w:rFonts w:cs="Wingdings"/>
    </w:rPr>
  </w:style>
  <w:style w:type="character" w:customStyle="1" w:styleId="ListLabel154">
    <w:name w:val="ListLabel 154"/>
    <w:qFormat/>
    <w:rPr>
      <w:rFonts w:cs="Symbol"/>
    </w:rPr>
  </w:style>
  <w:style w:type="character" w:customStyle="1" w:styleId="ListLabel155">
    <w:name w:val="ListLabel 155"/>
    <w:qFormat/>
    <w:rPr>
      <w:rFonts w:cs="Courier New"/>
    </w:rPr>
  </w:style>
  <w:style w:type="character" w:customStyle="1" w:styleId="ListLabel156">
    <w:name w:val="ListLabel 156"/>
    <w:qFormat/>
    <w:rPr>
      <w:rFonts w:cs="Wingdings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Courier New"/>
    </w:rPr>
  </w:style>
  <w:style w:type="character" w:customStyle="1" w:styleId="ListLabel159">
    <w:name w:val="ListLabel 159"/>
    <w:qFormat/>
    <w:rPr>
      <w:rFonts w:cs="Wingdings"/>
    </w:rPr>
  </w:style>
  <w:style w:type="character" w:customStyle="1" w:styleId="ListLabel160">
    <w:name w:val="ListLabel 160"/>
    <w:qFormat/>
    <w:rPr>
      <w:rFonts w:cs="Symbol"/>
    </w:rPr>
  </w:style>
  <w:style w:type="character" w:customStyle="1" w:styleId="ListLabel161">
    <w:name w:val="ListLabel 161"/>
    <w:qFormat/>
    <w:rPr>
      <w:rFonts w:cs="Courier New"/>
    </w:rPr>
  </w:style>
  <w:style w:type="character" w:customStyle="1" w:styleId="ListLabel162">
    <w:name w:val="ListLabel 162"/>
    <w:qFormat/>
    <w:rPr>
      <w:rFonts w:cs="Wingdings"/>
    </w:rPr>
  </w:style>
  <w:style w:type="character" w:customStyle="1" w:styleId="ListLabel163">
    <w:name w:val="ListLabel 163"/>
    <w:qFormat/>
    <w:rPr>
      <w:rFonts w:cs="Symbol"/>
    </w:rPr>
  </w:style>
  <w:style w:type="character" w:customStyle="1" w:styleId="ListLabel164">
    <w:name w:val="ListLabel 164"/>
    <w:qFormat/>
    <w:rPr>
      <w:rFonts w:cs="Courier New"/>
    </w:rPr>
  </w:style>
  <w:style w:type="character" w:customStyle="1" w:styleId="ListLabel165">
    <w:name w:val="ListLabel 165"/>
    <w:qFormat/>
    <w:rPr>
      <w:rFonts w:cs="Wingdings"/>
    </w:rPr>
  </w:style>
  <w:style w:type="character" w:customStyle="1" w:styleId="ListLabel166">
    <w:name w:val="ListLabel 166"/>
    <w:qFormat/>
    <w:rPr>
      <w:rFonts w:cs="Symbol"/>
    </w:rPr>
  </w:style>
  <w:style w:type="character" w:customStyle="1" w:styleId="ListLabel167">
    <w:name w:val="ListLabel 167"/>
    <w:qFormat/>
    <w:rPr>
      <w:rFonts w:cs="Courier New"/>
    </w:rPr>
  </w:style>
  <w:style w:type="character" w:customStyle="1" w:styleId="ListLabel168">
    <w:name w:val="ListLabel 168"/>
    <w:qFormat/>
    <w:rPr>
      <w:rFonts w:cs="Wingdings"/>
    </w:rPr>
  </w:style>
  <w:style w:type="character" w:customStyle="1" w:styleId="ListLabel169">
    <w:name w:val="ListLabel 169"/>
    <w:qFormat/>
    <w:rPr>
      <w:rFonts w:cs="Symbol"/>
    </w:rPr>
  </w:style>
  <w:style w:type="character" w:customStyle="1" w:styleId="ListLabel170">
    <w:name w:val="ListLabel 170"/>
    <w:qFormat/>
    <w:rPr>
      <w:rFonts w:cs="Courier New"/>
    </w:rPr>
  </w:style>
  <w:style w:type="character" w:customStyle="1" w:styleId="ListLabel171">
    <w:name w:val="ListLabel 171"/>
    <w:qFormat/>
    <w:rPr>
      <w:rFonts w:cs="Wingdings"/>
    </w:rPr>
  </w:style>
  <w:style w:type="character" w:customStyle="1" w:styleId="ListLabel172">
    <w:name w:val="ListLabel 172"/>
    <w:qFormat/>
    <w:rPr>
      <w:rFonts w:cs="Symbol"/>
    </w:rPr>
  </w:style>
  <w:style w:type="character" w:customStyle="1" w:styleId="ListLabel173">
    <w:name w:val="ListLabel 173"/>
    <w:qFormat/>
    <w:rPr>
      <w:rFonts w:cs="Courier New"/>
    </w:rPr>
  </w:style>
  <w:style w:type="character" w:customStyle="1" w:styleId="ListLabel174">
    <w:name w:val="ListLabel 174"/>
    <w:qFormat/>
    <w:rPr>
      <w:rFonts w:cs="Wingdings"/>
    </w:rPr>
  </w:style>
  <w:style w:type="character" w:customStyle="1" w:styleId="ListLabel175">
    <w:name w:val="ListLabel 175"/>
    <w:qFormat/>
    <w:rPr>
      <w:rFonts w:cs="Symbol"/>
    </w:rPr>
  </w:style>
  <w:style w:type="character" w:customStyle="1" w:styleId="ListLabel176">
    <w:name w:val="ListLabel 176"/>
    <w:qFormat/>
    <w:rPr>
      <w:rFonts w:cs="Courier New"/>
    </w:rPr>
  </w:style>
  <w:style w:type="character" w:customStyle="1" w:styleId="ListLabel177">
    <w:name w:val="ListLabel 177"/>
    <w:qFormat/>
    <w:rPr>
      <w:rFonts w:cs="Wingdings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Courier New"/>
    </w:rPr>
  </w:style>
  <w:style w:type="character" w:customStyle="1" w:styleId="ListLabel180">
    <w:name w:val="ListLabel 180"/>
    <w:qFormat/>
    <w:rPr>
      <w:rFonts w:cs="Wingdings"/>
    </w:rPr>
  </w:style>
  <w:style w:type="character" w:customStyle="1" w:styleId="ListLabel181">
    <w:name w:val="ListLabel 181"/>
    <w:qFormat/>
    <w:rPr>
      <w:rFonts w:cs="Symbol"/>
    </w:rPr>
  </w:style>
  <w:style w:type="character" w:customStyle="1" w:styleId="ListLabel182">
    <w:name w:val="ListLabel 182"/>
    <w:qFormat/>
    <w:rPr>
      <w:rFonts w:cs="Courier New"/>
    </w:rPr>
  </w:style>
  <w:style w:type="character" w:customStyle="1" w:styleId="ListLabel183">
    <w:name w:val="ListLabel 183"/>
    <w:qFormat/>
    <w:rPr>
      <w:rFonts w:cs="Wingdings"/>
    </w:rPr>
  </w:style>
  <w:style w:type="character" w:customStyle="1" w:styleId="ListLabel184">
    <w:name w:val="ListLabel 184"/>
    <w:qFormat/>
    <w:rPr>
      <w:rFonts w:cs="Symbol"/>
    </w:rPr>
  </w:style>
  <w:style w:type="character" w:customStyle="1" w:styleId="ListLabel185">
    <w:name w:val="ListLabel 185"/>
    <w:qFormat/>
    <w:rPr>
      <w:rFonts w:cs="Courier New"/>
    </w:rPr>
  </w:style>
  <w:style w:type="character" w:customStyle="1" w:styleId="ListLabel186">
    <w:name w:val="ListLabel 186"/>
    <w:qFormat/>
    <w:rPr>
      <w:rFonts w:cs="Wingdings"/>
    </w:rPr>
  </w:style>
  <w:style w:type="character" w:customStyle="1" w:styleId="ListLabel187">
    <w:name w:val="ListLabel 187"/>
    <w:qFormat/>
    <w:rPr>
      <w:rFonts w:cs="OpenSymbol"/>
      <w:sz w:val="20"/>
    </w:rPr>
  </w:style>
  <w:style w:type="character" w:customStyle="1" w:styleId="ListLabel188">
    <w:name w:val="ListLabel 188"/>
    <w:qFormat/>
    <w:rPr>
      <w:rFonts w:cs="Courier New"/>
    </w:rPr>
  </w:style>
  <w:style w:type="character" w:customStyle="1" w:styleId="ListLabel189">
    <w:name w:val="ListLabel 189"/>
    <w:qFormat/>
    <w:rPr>
      <w:rFonts w:cs="Wingdings"/>
    </w:rPr>
  </w:style>
  <w:style w:type="character" w:customStyle="1" w:styleId="ListLabel190">
    <w:name w:val="ListLabel 190"/>
    <w:qFormat/>
    <w:rPr>
      <w:rFonts w:cs="Symbol"/>
    </w:rPr>
  </w:style>
  <w:style w:type="character" w:customStyle="1" w:styleId="ListLabel191">
    <w:name w:val="ListLabel 191"/>
    <w:qFormat/>
    <w:rPr>
      <w:rFonts w:cs="Courier New"/>
    </w:rPr>
  </w:style>
  <w:style w:type="character" w:customStyle="1" w:styleId="ListLabel192">
    <w:name w:val="ListLabel 192"/>
    <w:qFormat/>
    <w:rPr>
      <w:rFonts w:cs="Wingdings"/>
    </w:rPr>
  </w:style>
  <w:style w:type="character" w:customStyle="1" w:styleId="ListLabel193">
    <w:name w:val="ListLabel 193"/>
    <w:qFormat/>
    <w:rPr>
      <w:rFonts w:cs="Symbol"/>
    </w:rPr>
  </w:style>
  <w:style w:type="character" w:customStyle="1" w:styleId="ListLabel194">
    <w:name w:val="ListLabel 194"/>
    <w:qFormat/>
    <w:rPr>
      <w:rFonts w:cs="Courier New"/>
    </w:rPr>
  </w:style>
  <w:style w:type="character" w:customStyle="1" w:styleId="ListLabel195">
    <w:name w:val="ListLabel 195"/>
    <w:qFormat/>
    <w:rPr>
      <w:rFonts w:cs="Wingdings"/>
    </w:rPr>
  </w:style>
  <w:style w:type="character" w:customStyle="1" w:styleId="ListLabel196">
    <w:name w:val="ListLabel 196"/>
    <w:qFormat/>
    <w:rPr>
      <w:rFonts w:cs="Symbol"/>
    </w:rPr>
  </w:style>
  <w:style w:type="character" w:customStyle="1" w:styleId="ListLabel197">
    <w:name w:val="ListLabel 197"/>
    <w:qFormat/>
    <w:rPr>
      <w:rFonts w:cs="Courier New"/>
    </w:rPr>
  </w:style>
  <w:style w:type="character" w:customStyle="1" w:styleId="ListLabel198">
    <w:name w:val="ListLabel 198"/>
    <w:qFormat/>
    <w:rPr>
      <w:rFonts w:cs="Wingdings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Courier New"/>
    </w:rPr>
  </w:style>
  <w:style w:type="character" w:customStyle="1" w:styleId="ListLabel201">
    <w:name w:val="ListLabel 201"/>
    <w:qFormat/>
    <w:rPr>
      <w:rFonts w:cs="Wingdings"/>
    </w:rPr>
  </w:style>
  <w:style w:type="character" w:customStyle="1" w:styleId="ListLabel202">
    <w:name w:val="ListLabel 202"/>
    <w:qFormat/>
    <w:rPr>
      <w:rFonts w:cs="Symbol"/>
    </w:rPr>
  </w:style>
  <w:style w:type="character" w:customStyle="1" w:styleId="ListLabel203">
    <w:name w:val="ListLabel 203"/>
    <w:qFormat/>
    <w:rPr>
      <w:rFonts w:cs="Courier New"/>
    </w:rPr>
  </w:style>
  <w:style w:type="character" w:customStyle="1" w:styleId="ListLabel204">
    <w:name w:val="ListLabel 204"/>
    <w:qFormat/>
    <w:rPr>
      <w:rFonts w:cs="Wingdings"/>
    </w:rPr>
  </w:style>
  <w:style w:type="character" w:customStyle="1" w:styleId="ListLabel205">
    <w:name w:val="ListLabel 205"/>
    <w:qFormat/>
    <w:rPr>
      <w:rFonts w:cs="OpenSymbol"/>
      <w:b/>
      <w:sz w:val="20"/>
    </w:rPr>
  </w:style>
  <w:style w:type="character" w:customStyle="1" w:styleId="ListLabel206">
    <w:name w:val="ListLabel 206"/>
    <w:qFormat/>
    <w:rPr>
      <w:rFonts w:cs="Courier New"/>
    </w:rPr>
  </w:style>
  <w:style w:type="character" w:customStyle="1" w:styleId="ListLabel207">
    <w:name w:val="ListLabel 207"/>
    <w:qFormat/>
    <w:rPr>
      <w:rFonts w:cs="Wingdings"/>
    </w:rPr>
  </w:style>
  <w:style w:type="character" w:customStyle="1" w:styleId="ListLabel208">
    <w:name w:val="ListLabel 208"/>
    <w:qFormat/>
    <w:rPr>
      <w:rFonts w:cs="Symbol"/>
    </w:rPr>
  </w:style>
  <w:style w:type="character" w:customStyle="1" w:styleId="ListLabel209">
    <w:name w:val="ListLabel 209"/>
    <w:qFormat/>
    <w:rPr>
      <w:rFonts w:cs="Courier New"/>
    </w:rPr>
  </w:style>
  <w:style w:type="character" w:customStyle="1" w:styleId="ListLabel210">
    <w:name w:val="ListLabel 210"/>
    <w:qFormat/>
    <w:rPr>
      <w:rFonts w:cs="Wingdings"/>
    </w:rPr>
  </w:style>
  <w:style w:type="character" w:customStyle="1" w:styleId="ListLabel211">
    <w:name w:val="ListLabel 211"/>
    <w:qFormat/>
    <w:rPr>
      <w:rFonts w:cs="Symbol"/>
    </w:rPr>
  </w:style>
  <w:style w:type="character" w:customStyle="1" w:styleId="ListLabel212">
    <w:name w:val="ListLabel 212"/>
    <w:qFormat/>
    <w:rPr>
      <w:rFonts w:cs="Courier New"/>
    </w:rPr>
  </w:style>
  <w:style w:type="character" w:customStyle="1" w:styleId="ListLabel213">
    <w:name w:val="ListLabel 213"/>
    <w:qFormat/>
    <w:rPr>
      <w:rFonts w:cs="Wingdings"/>
    </w:rPr>
  </w:style>
  <w:style w:type="character" w:customStyle="1" w:styleId="ListLabel214">
    <w:name w:val="ListLabel 214"/>
    <w:qFormat/>
    <w:rPr>
      <w:rFonts w:cs="Symbol"/>
    </w:rPr>
  </w:style>
  <w:style w:type="character" w:customStyle="1" w:styleId="ListLabel215">
    <w:name w:val="ListLabel 215"/>
    <w:qFormat/>
    <w:rPr>
      <w:rFonts w:cs="Courier New"/>
    </w:rPr>
  </w:style>
  <w:style w:type="character" w:customStyle="1" w:styleId="ListLabel216">
    <w:name w:val="ListLabel 216"/>
    <w:qFormat/>
    <w:rPr>
      <w:rFonts w:cs="Wingdings"/>
    </w:rPr>
  </w:style>
  <w:style w:type="character" w:customStyle="1" w:styleId="ListLabel217">
    <w:name w:val="ListLabel 217"/>
    <w:qFormat/>
    <w:rPr>
      <w:rFonts w:cs="Symbol"/>
    </w:rPr>
  </w:style>
  <w:style w:type="character" w:customStyle="1" w:styleId="ListLabel218">
    <w:name w:val="ListLabel 218"/>
    <w:qFormat/>
    <w:rPr>
      <w:rFonts w:cs="Courier New"/>
    </w:rPr>
  </w:style>
  <w:style w:type="character" w:customStyle="1" w:styleId="ListLabel219">
    <w:name w:val="ListLabel 219"/>
    <w:qFormat/>
    <w:rPr>
      <w:rFonts w:cs="Wingdings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Courier New"/>
    </w:rPr>
  </w:style>
  <w:style w:type="character" w:customStyle="1" w:styleId="ListLabel222">
    <w:name w:val="ListLabel 222"/>
    <w:qFormat/>
    <w:rPr>
      <w:rFonts w:cs="Wingdings"/>
    </w:rPr>
  </w:style>
  <w:style w:type="character" w:customStyle="1" w:styleId="ListLabel223">
    <w:name w:val="ListLabel 223"/>
    <w:qFormat/>
    <w:rPr>
      <w:rFonts w:cs="Symbol"/>
    </w:rPr>
  </w:style>
  <w:style w:type="character" w:customStyle="1" w:styleId="ListLabel224">
    <w:name w:val="ListLabel 224"/>
    <w:qFormat/>
    <w:rPr>
      <w:rFonts w:cs="Courier New"/>
    </w:rPr>
  </w:style>
  <w:style w:type="character" w:customStyle="1" w:styleId="ListLabel225">
    <w:name w:val="ListLabel 225"/>
    <w:qFormat/>
    <w:rPr>
      <w:rFonts w:cs="Wingdings"/>
    </w:rPr>
  </w:style>
  <w:style w:type="character" w:customStyle="1" w:styleId="ListLabel226">
    <w:name w:val="ListLabel 226"/>
    <w:qFormat/>
    <w:rPr>
      <w:rFonts w:cs="Symbol"/>
    </w:rPr>
  </w:style>
  <w:style w:type="character" w:customStyle="1" w:styleId="ListLabel227">
    <w:name w:val="ListLabel 227"/>
    <w:qFormat/>
    <w:rPr>
      <w:rFonts w:cs="Courier New"/>
    </w:rPr>
  </w:style>
  <w:style w:type="character" w:customStyle="1" w:styleId="ListLabel228">
    <w:name w:val="ListLabel 228"/>
    <w:qFormat/>
    <w:rPr>
      <w:rFonts w:cs="Wingdings"/>
    </w:rPr>
  </w:style>
  <w:style w:type="character" w:customStyle="1" w:styleId="ListLabel229">
    <w:name w:val="ListLabel 229"/>
    <w:qFormat/>
    <w:rPr>
      <w:rFonts w:cs="Symbol"/>
    </w:rPr>
  </w:style>
  <w:style w:type="character" w:customStyle="1" w:styleId="ListLabel230">
    <w:name w:val="ListLabel 230"/>
    <w:qFormat/>
    <w:rPr>
      <w:rFonts w:cs="Courier New"/>
    </w:rPr>
  </w:style>
  <w:style w:type="character" w:customStyle="1" w:styleId="ListLabel231">
    <w:name w:val="ListLabel 231"/>
    <w:qFormat/>
    <w:rPr>
      <w:rFonts w:cs="Wingdings"/>
    </w:rPr>
  </w:style>
  <w:style w:type="character" w:customStyle="1" w:styleId="ListLabel232">
    <w:name w:val="ListLabel 232"/>
    <w:qFormat/>
    <w:rPr>
      <w:rFonts w:cs="OpenSymbol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Times New Roman"/>
      <w:sz w:val="24"/>
      <w:szCs w:val="24"/>
    </w:rPr>
  </w:style>
  <w:style w:type="character" w:customStyle="1" w:styleId="ListLabel242">
    <w:name w:val="ListLabel 242"/>
    <w:qFormat/>
    <w:rPr>
      <w:rFonts w:cs="Times New Roman"/>
      <w:color w:val="000000"/>
      <w:spacing w:val="-2"/>
      <w:sz w:val="24"/>
      <w:szCs w:val="24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paragraph" w:styleId="Titolo">
    <w:name w:val="Title"/>
    <w:basedOn w:val="Normale"/>
    <w:next w:val="Corpotesto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34"/>
    <w:qFormat/>
    <w:rsid w:val="00493715"/>
    <w:pPr>
      <w:ind w:left="720"/>
      <w:contextualSpacing/>
    </w:pPr>
  </w:style>
  <w:style w:type="paragraph" w:customStyle="1" w:styleId="puntoElencoTabella">
    <w:name w:val="puntoElencoTabella"/>
    <w:qFormat/>
    <w:rsid w:val="00ED107B"/>
    <w:pPr>
      <w:widowControl w:val="0"/>
      <w:suppressAutoHyphens/>
      <w:spacing w:line="210" w:lineRule="atLeast"/>
      <w:textAlignment w:val="center"/>
    </w:pPr>
    <w:rPr>
      <w:rFonts w:ascii="Verdana" w:hAnsi="Verdana" w:cs="ProximaNova-Regular"/>
      <w:color w:val="000000"/>
      <w:sz w:val="18"/>
      <w:szCs w:val="18"/>
    </w:rPr>
  </w:style>
  <w:style w:type="paragraph" w:customStyle="1" w:styleId="testotabelleTab">
    <w:name w:val="testo tabelle (Tab)"/>
    <w:basedOn w:val="Normale"/>
    <w:uiPriority w:val="99"/>
    <w:qFormat/>
    <w:rsid w:val="00ED107B"/>
    <w:pPr>
      <w:widowControl w:val="0"/>
      <w:suppressAutoHyphens/>
      <w:spacing w:line="210" w:lineRule="atLeast"/>
      <w:textAlignment w:val="center"/>
    </w:pPr>
    <w:rPr>
      <w:rFonts w:ascii="ProximaNova-Regular" w:hAnsi="ProximaNova-Regular" w:cs="ProximaNova-Regular"/>
      <w:color w:val="000000"/>
      <w:sz w:val="17"/>
      <w:szCs w:val="17"/>
    </w:rPr>
  </w:style>
  <w:style w:type="paragraph" w:customStyle="1" w:styleId="000elenco">
    <w:name w:val="000_elenco"/>
    <w:basedOn w:val="Normale"/>
    <w:uiPriority w:val="99"/>
    <w:qFormat/>
    <w:rsid w:val="008F3644"/>
    <w:pPr>
      <w:widowControl w:val="0"/>
      <w:suppressAutoHyphens/>
      <w:spacing w:before="57" w:line="230" w:lineRule="atLeast"/>
      <w:ind w:left="125" w:right="170" w:hanging="125"/>
      <w:textAlignment w:val="center"/>
    </w:pPr>
    <w:rPr>
      <w:rFonts w:ascii="AromaNo2LTCom-Bold" w:hAnsi="AromaNo2LTCom-Bold"/>
      <w:color w:val="000000"/>
      <w:spacing w:val="-2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redefinito">
    <w:name w:val="Predefinito"/>
    <w:qFormat/>
    <w:rsid w:val="00770069"/>
    <w:pPr>
      <w:widowControl w:val="0"/>
      <w:suppressAutoHyphens/>
      <w:spacing w:after="200" w:line="276" w:lineRule="auto"/>
    </w:pPr>
    <w:rPr>
      <w:rFonts w:asciiTheme="minorHAnsi" w:hAnsiTheme="minorHAnsi" w:cs="Calibri"/>
      <w:color w:val="00000A"/>
      <w:sz w:val="24"/>
      <w:lang w:bidi="hi-IN"/>
    </w:rPr>
  </w:style>
  <w:style w:type="paragraph" w:customStyle="1" w:styleId="Standard">
    <w:name w:val="Standard"/>
    <w:qFormat/>
    <w:rsid w:val="00033F4E"/>
    <w:pPr>
      <w:suppressAutoHyphens/>
    </w:pPr>
    <w:rPr>
      <w:rFonts w:ascii="Arial" w:eastAsiaTheme="minorHAnsi" w:hAnsi="Arial"/>
      <w:color w:val="00000A"/>
      <w:kern w:val="2"/>
      <w:sz w:val="24"/>
      <w:lang w:eastAsia="zh-CN"/>
    </w:rPr>
  </w:style>
  <w:style w:type="paragraph" w:customStyle="1" w:styleId="Paragrafoelenco1">
    <w:name w:val="Paragrafo elenco1"/>
    <w:basedOn w:val="Normale"/>
    <w:uiPriority w:val="99"/>
    <w:qFormat/>
    <w:rsid w:val="004A6D69"/>
    <w:pPr>
      <w:suppressAutoHyphens/>
      <w:spacing w:after="200" w:line="276" w:lineRule="auto"/>
      <w:ind w:left="720"/>
    </w:pPr>
    <w:rPr>
      <w:rFonts w:asciiTheme="minorHAnsi" w:eastAsiaTheme="minorHAnsi" w:hAnsiTheme="minorHAnsi" w:cs="Calibri"/>
      <w:color w:val="00000A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FA73B1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unhideWhenUsed/>
    <w:rsid w:val="00FA73B1"/>
    <w:pPr>
      <w:tabs>
        <w:tab w:val="center" w:pos="4819"/>
        <w:tab w:val="right" w:pos="9638"/>
      </w:tabs>
    </w:pPr>
  </w:style>
  <w:style w:type="paragraph" w:customStyle="1" w:styleId="SGCompetenze4SG">
    <w:name w:val="•SG_Competenze 4 (SG)"/>
    <w:basedOn w:val="Normale"/>
    <w:qFormat/>
    <w:rsid w:val="00B702DB"/>
    <w:pPr>
      <w:widowControl w:val="0"/>
      <w:tabs>
        <w:tab w:val="left" w:pos="624"/>
      </w:tabs>
      <w:suppressAutoHyphens/>
      <w:spacing w:after="57" w:line="230" w:lineRule="atLeast"/>
      <w:ind w:left="624" w:hanging="170"/>
      <w:textAlignment w:val="baseline"/>
    </w:pPr>
    <w:rPr>
      <w:rFonts w:ascii="DINPro-Regular" w:hAnsi="DINPro-Regular" w:cs="DINPro-Regular"/>
      <w:color w:val="000000"/>
      <w:spacing w:val="-2"/>
      <w:w w:val="95"/>
      <w:sz w:val="20"/>
      <w:szCs w:val="20"/>
      <w:lang w:eastAsia="ar-SA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39"/>
    <w:rsid w:val="00A273BB"/>
    <w:rPr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iAuNg6lGoGuvC92zP7M62kyGLcNw==">AMUW2mXlr9aXL7ucfjkgW7Bgds4DWJYSkpq5P479Rx3Pmi8TULOhHgLBhBhvWfIlV4yd0c7rTrLd3K4nx26XUCT99gSSxsW5D2iBfDOQt005BmnnOnlZpr+Ei6vZ8vZjc09kU1gchcQT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B5C962A-83D9-440A-9CF1-54DECA8E5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54</Pages>
  <Words>12001</Words>
  <Characters>68409</Characters>
  <Application>Microsoft Office Word</Application>
  <DocSecurity>0</DocSecurity>
  <Lines>570</Lines>
  <Paragraphs>160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Maurizio Città</dc:creator>
  <dc:description/>
  <cp:lastModifiedBy>Utente</cp:lastModifiedBy>
  <cp:revision>2</cp:revision>
  <cp:lastPrinted>2023-04-08T20:57:00Z</cp:lastPrinted>
  <dcterms:created xsi:type="dcterms:W3CDTF">2024-04-19T06:19:00Z</dcterms:created>
  <dcterms:modified xsi:type="dcterms:W3CDTF">2024-04-19T06:19:00Z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