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AF2" w:rsidRPr="00DA1C5B" w:rsidRDefault="00DA1C5B" w:rsidP="00DA1C5B">
      <w:pPr>
        <w:spacing w:before="3" w:after="248" w:line="415" w:lineRule="auto"/>
        <w:jc w:val="center"/>
        <w:rPr>
          <w:sz w:val="28"/>
          <w:szCs w:val="28"/>
        </w:rPr>
      </w:pPr>
      <w:bookmarkStart w:id="0" w:name="_heading=h.gjdgxs"/>
      <w:bookmarkStart w:id="1" w:name="_GoBack"/>
      <w:bookmarkEnd w:id="0"/>
      <w:bookmarkEnd w:id="1"/>
      <w:r>
        <w:rPr>
          <w:rFonts w:ascii="Calibri" w:eastAsia="Calibri" w:hAnsi="Calibri" w:cs="Calibri"/>
          <w:b/>
          <w:sz w:val="28"/>
          <w:szCs w:val="28"/>
        </w:rPr>
        <w:t xml:space="preserve">CURRICOLO di </w:t>
      </w:r>
      <w:r>
        <w:rPr>
          <w:rFonts w:ascii="Calibri" w:eastAsia="Calibri" w:hAnsi="Calibri" w:cs="Calibri"/>
          <w:b/>
          <w:i/>
          <w:color w:val="000000"/>
          <w:sz w:val="36"/>
          <w:szCs w:val="36"/>
        </w:rPr>
        <w:t>METODOLOGIE OPERATIVE OBIETTIVI MINIMI</w:t>
      </w: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5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0" name="Immagin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magin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1: Servizi e interventi rivolti alla totalità della popolazione.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14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Rilevare i servizi sul territorio, distinguendo le diverse modalità di accesso e di erogazione delle prestazioni. </w:t>
            </w:r>
          </w:p>
          <w:p w:rsidR="00EC6AF2" w:rsidRDefault="00EC6AF2" w:rsidP="00666F87">
            <w:pPr>
              <w:widowControl w:val="0"/>
              <w:spacing w:after="8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Il Consultorio Familiare 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Consultorio familiare: definizione, normativa, ente gestore, modalità di accesso, ambito di attività, aree di intervento, obiettivi prioritari, scopi, figure professionali.</w:t>
            </w:r>
          </w:p>
          <w:p w:rsidR="00D307E4" w:rsidRDefault="00B335CB" w:rsidP="00D307E4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 w:rsidRPr="00D307E4">
              <w:rPr>
                <w:rFonts w:asciiTheme="minorHAnsi" w:hAnsiTheme="minorHAnsi" w:cstheme="minorHAnsi"/>
                <w:b/>
                <w:bCs/>
              </w:rPr>
              <w:t>Organizzazione sistema sanitario nazionale</w:t>
            </w:r>
            <w:r w:rsidR="00D307E4">
              <w:rPr>
                <w:rFonts w:asciiTheme="minorHAnsi" w:hAnsiTheme="minorHAnsi" w:cstheme="minorHAnsi"/>
                <w:b/>
                <w:bCs/>
              </w:rPr>
              <w:t>, regionale, socio-assistenziale.</w:t>
            </w:r>
          </w:p>
          <w:p w:rsidR="00EC6AF2" w:rsidRDefault="00EC6AF2" w:rsidP="00666F87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la strutturazione, funzioni e attività l’organizzazione del SSN e SSR.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Descrive le figure professionali che formano l’equipe multidisciplinare.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 le principali prestazioni.</w:t>
            </w: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tabs>
                <w:tab w:val="left" w:pos="1891"/>
              </w:tabs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tabs>
                <w:tab w:val="left" w:pos="1891"/>
              </w:tabs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tabs>
                <w:tab w:val="left" w:pos="1891"/>
              </w:tabs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tabs>
                <w:tab w:val="left" w:pos="1891"/>
              </w:tabs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tabs>
                <w:tab w:val="left" w:pos="1891"/>
              </w:tabs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tabs>
                <w:tab w:val="left" w:pos="1891"/>
              </w:tabs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tabs>
                <w:tab w:val="left" w:pos="1891"/>
              </w:tabs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tabs>
                <w:tab w:val="left" w:pos="1891"/>
              </w:tabs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tabs>
                <w:tab w:val="left" w:pos="1891"/>
              </w:tabs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FD626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F87" w:rsidRDefault="00666F87" w:rsidP="00666F87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666F87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</w:t>
            </w:r>
            <w:r w:rsidR="00B335CB">
              <w:rPr>
                <w:rFonts w:asciiTheme="minorHAnsi" w:hAnsiTheme="minorHAnsi" w:cstheme="minorHAnsi"/>
                <w:b/>
                <w:bCs/>
              </w:rPr>
              <w:t>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B335CB">
      <w:pPr>
        <w:spacing w:before="3" w:after="248" w:line="415" w:lineRule="auto"/>
      </w:pPr>
      <w:r>
        <w:br w:type="page"/>
      </w: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6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1" name="Immagin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2: Servizi e interventi rivolti alla famiglia e ai minori.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2951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17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Rilevare i servizi sul territorio, distinguendo le diverse modalità di accesso e di erogazione delle prestazioni.</w:t>
            </w:r>
          </w:p>
          <w:p w:rsidR="00EC6AF2" w:rsidRDefault="00EC6AF2" w:rsidP="00666F87">
            <w:pPr>
              <w:widowControl w:val="0"/>
              <w:spacing w:after="80"/>
              <w:ind w:left="841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Cenni sul panorama legislativo nazionale e regionale in materia di minori e famiglie.</w:t>
            </w:r>
          </w:p>
          <w:p w:rsidR="00EC6AF2" w:rsidRPr="00D307E4" w:rsidRDefault="00B335CB" w:rsidP="00D307E4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 w:rsidRPr="00D307E4">
              <w:rPr>
                <w:rFonts w:asciiTheme="minorHAnsi" w:hAnsiTheme="minorHAnsi" w:cstheme="minorHAnsi"/>
                <w:b/>
                <w:bCs/>
              </w:rPr>
              <w:t xml:space="preserve">Servizi </w:t>
            </w:r>
            <w:r w:rsidR="009A73A9" w:rsidRPr="00D307E4">
              <w:rPr>
                <w:rFonts w:asciiTheme="minorHAnsi" w:hAnsiTheme="minorHAnsi" w:cstheme="minorHAnsi"/>
                <w:b/>
                <w:bCs/>
              </w:rPr>
              <w:t xml:space="preserve"> e interventi </w:t>
            </w:r>
            <w:r w:rsidRPr="00D307E4">
              <w:rPr>
                <w:rFonts w:asciiTheme="minorHAnsi" w:hAnsiTheme="minorHAnsi" w:cstheme="minorHAnsi"/>
                <w:b/>
                <w:bCs/>
              </w:rPr>
              <w:t>a sostegno della famiglia</w:t>
            </w:r>
            <w:r w:rsidR="00D307E4">
              <w:rPr>
                <w:rFonts w:asciiTheme="minorHAnsi" w:hAnsiTheme="minorHAnsi" w:cstheme="minorHAnsi"/>
                <w:b/>
                <w:bCs/>
              </w:rPr>
              <w:t xml:space="preserve"> e adolescenti</w:t>
            </w:r>
            <w:r w:rsidRPr="00D307E4">
              <w:rPr>
                <w:rFonts w:asciiTheme="minorHAnsi" w:hAnsiTheme="minorHAnsi" w:cstheme="minorHAnsi"/>
                <w:b/>
                <w:bCs/>
              </w:rPr>
              <w:t>.</w:t>
            </w:r>
          </w:p>
          <w:p w:rsidR="00EC6AF2" w:rsidRDefault="00EC6AF2" w:rsidP="00666F87">
            <w:pPr>
              <w:spacing w:line="276" w:lineRule="auto"/>
              <w:ind w:left="43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le principali normative nazionali e regionali in materia di minori e famiglie.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Analizza i principali servizi rivolti ai minori e alle famiglie.</w:t>
            </w: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</w:rPr>
            </w:pPr>
          </w:p>
          <w:p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FD626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66F87" w:rsidRDefault="00666F87" w:rsidP="00666F87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B335CB">
      <w:pPr>
        <w:spacing w:before="3" w:after="248" w:line="415" w:lineRule="auto"/>
      </w:pPr>
      <w:r>
        <w:br w:type="page"/>
      </w: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7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2" name="Immagin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magin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3: Teoria e pratica del PCTO (percorsi per le competenze trasversali e per l’orientamento)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1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e ordinare la documentazione richiesta per l’esecuzione di protocolli e progetti e nella gestione dei servizi.</w:t>
            </w:r>
          </w:p>
          <w:p w:rsidR="00EC6AF2" w:rsidRDefault="00B335CB">
            <w:pPr>
              <w:widowControl w:val="0"/>
              <w:numPr>
                <w:ilvl w:val="0"/>
                <w:numId w:val="1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alla realizzazione degli obiettivi di gruppi di lavoro e di equipe, in diversi contesti</w:t>
            </w:r>
            <w:r w:rsidR="00D307E4">
              <w:rPr>
                <w:rFonts w:ascii="Calibri" w:eastAsia="Calibri" w:hAnsi="Calibri" w:cs="Calibri"/>
                <w:b/>
                <w:color w:val="000000"/>
              </w:rPr>
              <w:t xml:space="preserve"> adattando il proprio operato nel rispetto di regole condivise</w:t>
            </w:r>
            <w:r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:rsidR="00EC6AF2" w:rsidRDefault="00B335CB">
            <w:pPr>
              <w:widowControl w:val="0"/>
              <w:numPr>
                <w:ilvl w:val="0"/>
                <w:numId w:val="1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Rilevare e segnalare situazioni di rischio e pericolo presenti nei diversi ambienti di vita.</w:t>
            </w:r>
          </w:p>
          <w:p w:rsidR="00EC6AF2" w:rsidRDefault="00B335CB" w:rsidP="00FD6268">
            <w:pPr>
              <w:widowControl w:val="0"/>
              <w:numPr>
                <w:ilvl w:val="0"/>
                <w:numId w:val="1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l’interazione comunicativa, orale e scritta con particolare attenzione al contesto professionale e al controllo dei lessici specialistici.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Principali linee guida sul PCTO.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Osservazione: Analisi degli strumenti di osservazione e documentazione da utilizzare in stage. 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gli elementi di sicurezza nelle strutture rivolte alla prima infanzia.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Adottare tecniche di osservazione e accudimento del bambino.</w:t>
            </w:r>
          </w:p>
          <w:p w:rsidR="00EC6AF2" w:rsidRDefault="00EC6AF2">
            <w:pPr>
              <w:widowControl w:val="0"/>
              <w:spacing w:after="80"/>
              <w:ind w:left="360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 le principali linee guida per la formazione mirata dell'Alternanza Scuola-Lavoro.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 Documentare l’esperienza seguendo le indicazioni ricevute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 proporre un’attività guidata con supervisione degli operatori.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e attua le azioni per operare in sicurezza nelle strutture rivolte alla I infanzia.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Tecniche di osservazione   e accudimento in età evolutiva.</w:t>
            </w: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FD626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B335CB">
      <w:pPr>
        <w:spacing w:before="3" w:after="248" w:line="415" w:lineRule="auto"/>
      </w:pPr>
      <w:r>
        <w:br w:type="page"/>
      </w: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9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3" name="Immagin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magin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4: Tecniche di animazione socio culturale e ludica.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19"/>
              </w:numPr>
              <w:spacing w:after="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Programmare e realizzare semplici attività di animazione socio-educativa rivolte a minori.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e tecniche di animazione socio-culturale e ludica rivolte alla I infanzia e ai minori.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Strumenti per la progettazione e realizzazione di attività di animazione e ludiche.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Utilizza metodologie specifiche, tecniche espressive e di manualità attraverso l’utilizzo di vari materiali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 /Contestualizza le varie tecniche e strumenti utili per la programmazione e realizzazione all’animazione ludica e sociale per minori</w:t>
            </w: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FD626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B335CB">
      <w:pPr>
        <w:spacing w:before="3" w:after="248" w:line="415" w:lineRule="auto"/>
      </w:pPr>
      <w:r>
        <w:br w:type="page"/>
      </w: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8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4" name="Immagin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magin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5: Immigrazione.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20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Rilevare i servizi sul territorio, distinguendo le diverse modalità di accesso r di erogazione delle prestazioni </w:t>
            </w:r>
          </w:p>
          <w:p w:rsidR="00EC6AF2" w:rsidRDefault="00EC6AF2" w:rsidP="00666F87">
            <w:pPr>
              <w:widowControl w:val="0"/>
              <w:spacing w:after="80"/>
              <w:ind w:left="841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L’immigrazione italiana</w:t>
            </w:r>
            <w:r w:rsidR="00DC4EE5">
              <w:rPr>
                <w:rFonts w:asciiTheme="minorHAnsi" w:hAnsiTheme="minorHAnsi" w:cstheme="minorHAnsi"/>
                <w:b/>
                <w:bCs/>
              </w:rPr>
              <w:t xml:space="preserve"> e in Italia oggi(cenni)</w:t>
            </w:r>
            <w:r>
              <w:rPr>
                <w:rFonts w:asciiTheme="minorHAnsi" w:hAnsiTheme="minorHAnsi" w:cstheme="minorHAnsi"/>
                <w:b/>
                <w:bCs/>
              </w:rPr>
              <w:t>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società multiculturale e l’integrazione</w:t>
            </w:r>
            <w:r w:rsidR="00DC4EE5">
              <w:rPr>
                <w:rFonts w:asciiTheme="minorHAnsi" w:hAnsiTheme="minorHAnsi" w:cstheme="minorHAnsi"/>
                <w:b/>
                <w:bCs/>
              </w:rPr>
              <w:t xml:space="preserve"> e la figura del mediatore culturale</w:t>
            </w:r>
            <w:r>
              <w:rPr>
                <w:rFonts w:asciiTheme="minorHAnsi" w:hAnsiTheme="minorHAnsi" w:cstheme="minorHAnsi"/>
                <w:b/>
                <w:bCs/>
              </w:rPr>
              <w:t>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Servizi e interventi rivolti agli immigrati.</w:t>
            </w:r>
          </w:p>
          <w:p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le principali motivazioni dell’immigrazione.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Comprende le diverse modalità di integrazione sociale.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 i servizi e gli interventi che sono rivolti agli immigrati.</w:t>
            </w: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bookmarkStart w:id="2" w:name="__DdeLink__3705_2187196790"/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  <w:bookmarkEnd w:id="2"/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221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9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5" name="Immagine 314387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magine 3143875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28"/>
                <w:szCs w:val="28"/>
              </w:rPr>
              <w:t>Unità Didattica Trasversale 1: discipline di indirizzo: metodologie operative, igiene e cultura medica socio sanitaria, psicologia applicata.</w:t>
            </w: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Titolo: l’operatore socio sanitario, servizi sociali e sociosanitari, interventi a favore di minori e immigrati.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21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sociosanitari e socio- educativi, rivolti a bambini e adolescenti, persone con disabilità, anziani, minori a rischio, soggetti con disagio psichico, soggetti in situazione di disagio psico-sociale e altri soggetti in situazione di svantaggio, anche attraverso lo sviluppo di reti territoriali formali e informali.</w:t>
            </w:r>
          </w:p>
          <w:p w:rsidR="00EC6AF2" w:rsidRDefault="00B335CB">
            <w:pPr>
              <w:widowControl w:val="0"/>
              <w:numPr>
                <w:ilvl w:val="0"/>
                <w:numId w:val="21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l’interazione comunicativa, cogliendo i diversi punti di vista.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  <w:t>Realizzare, in collaborazione con altre figure professionali, azioni a sostegno e a tutela della persona con fragilità e/o disabilità e della sua famiglia, per salvaguardare la qualità della vita.</w:t>
            </w: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B335CB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differenza tra servizi sociali e servizi socio-sanitari.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principali figure professionali in ambito sociale e socio-sanitario.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professioni di aiuto.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 principi deontologici dell’operatore socio-sanitario.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 rischi che corre l’operatore socio-sanitario nell’esercizio della sua professione.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capacità di progettare un intervento individualizzato.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maltrattamento e le sue diverse forme.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conseguenze del maltrattamento a livello psicologico, sociale e giuridico.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Possibili interventi di fronte a un caso di maltrattamento.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concetto di crisi adolescenziale.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Le caratteristiche del fenomeno dell’immigrazione. 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Interculturalità e immigrazione.</w:t>
            </w:r>
          </w:p>
          <w:p w:rsidR="00EC6AF2" w:rsidRDefault="00EC6AF2">
            <w:pPr>
              <w:spacing w:line="276" w:lineRule="auto"/>
              <w:ind w:left="720" w:right="91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le principali figure professionali presenti in ambito sociale e socio-sanitario, riconoscendone i compiti specifici.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Valutare la responsabilità professionale ed etica dell’operatore socio-sanitario.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gli eventuali rischi che corre l’operatore socio-sanitario nell’esercizio della sua professione.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condotte autolesioniste e le condotte devianti degli adolescenti.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Distinguere, sulla base di appositi indicatori, le diverse tipologie di maltrattamento minorile.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le conseguenze causate dal maltrattamento minorile e i diversi ambiti in cui queste si possono manifestare.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le conseguenze causate dal maltrattamento psicologico in famiglia.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Distinguere condizioni di normalità da stati patologici che possono ostacolare i normali processi di crescita dei minori.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Saper individuare condotte devianti.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Utilizzare la terminologia corretta rispetto alle tematiche dell’immigrazione.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le caratteristiche e le problematiche legate ai fenomeni migratori.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i diversi sistemi di comunicazione in relazione alle differenti tipologie di utenza.</w:t>
            </w:r>
          </w:p>
          <w:p w:rsidR="00EC6AF2" w:rsidRDefault="00EC6AF2">
            <w:pPr>
              <w:rPr>
                <w:rFonts w:asciiTheme="minorHAnsi" w:hAnsiTheme="minorHAnsi" w:cstheme="minorHAnsi"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FD626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:rsidTr="00FD6268">
        <w:trPr>
          <w:trHeight w:val="413"/>
        </w:trPr>
        <w:tc>
          <w:tcPr>
            <w:tcW w:w="6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0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6" name="Immagin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magin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:rsidTr="00FD6268">
        <w:trPr>
          <w:trHeight w:val="40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:rsidTr="00FD6268">
        <w:trPr>
          <w:trHeight w:val="413"/>
        </w:trPr>
        <w:tc>
          <w:tcPr>
            <w:tcW w:w="15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1: La disabilità: servizi e interventi rivolti ai soggetti diversamente abili.</w:t>
            </w:r>
          </w:p>
        </w:tc>
      </w:tr>
      <w:tr w:rsidR="00EC6AF2" w:rsidTr="00FD6268">
        <w:trPr>
          <w:trHeight w:val="403"/>
        </w:trPr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:rsidTr="00FD6268">
        <w:trPr>
          <w:trHeight w:val="3784"/>
        </w:trPr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22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al soddisfacimento dei bisogni di base di persone in condizioni di disabilità.</w:t>
            </w:r>
          </w:p>
          <w:p w:rsidR="00DC4EE5" w:rsidRDefault="00B335CB" w:rsidP="00DC4EE5">
            <w:pPr>
              <w:widowControl w:val="0"/>
              <w:numPr>
                <w:ilvl w:val="0"/>
                <w:numId w:val="22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 w:rsidRPr="00DC4EE5">
              <w:rPr>
                <w:rFonts w:ascii="Calibri" w:eastAsia="Calibri" w:hAnsi="Calibri" w:cs="Calibri"/>
                <w:b/>
                <w:color w:val="000000"/>
              </w:rPr>
              <w:t>Saper valutare fatti e orientare i propri comportamenti in situazioni sociali e professionali</w:t>
            </w:r>
            <w:r w:rsidR="00DC4EE5">
              <w:rPr>
                <w:rFonts w:ascii="Calibri" w:eastAsia="Calibri" w:hAnsi="Calibri" w:cs="Calibri"/>
                <w:b/>
                <w:color w:val="000000"/>
              </w:rPr>
              <w:t>.</w:t>
            </w:r>
            <w:r w:rsidRPr="00DC4EE5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</w:p>
          <w:p w:rsidR="00EC6AF2" w:rsidRPr="00DC4EE5" w:rsidRDefault="00B335CB" w:rsidP="00DC4EE5">
            <w:pPr>
              <w:widowControl w:val="0"/>
              <w:numPr>
                <w:ilvl w:val="0"/>
                <w:numId w:val="22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 w:rsidRPr="00DC4EE5">
              <w:rPr>
                <w:rFonts w:ascii="Calibri" w:eastAsia="Calibri" w:hAnsi="Calibri" w:cs="Calibri"/>
                <w:b/>
                <w:color w:val="000000"/>
              </w:rPr>
              <w:t>Rilevare i servizi sul territorio, distinguendo le diverse modalità di accesso e di erogazione delle prestazioni.</w:t>
            </w: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DC4EE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</w:t>
            </w:r>
            <w:r w:rsidR="00B335CB">
              <w:rPr>
                <w:rFonts w:asciiTheme="minorHAnsi" w:hAnsiTheme="minorHAnsi" w:cstheme="minorHAnsi"/>
                <w:b/>
                <w:bCs/>
              </w:rPr>
              <w:t>oncetti   di disabilità, handicap e deficit.</w:t>
            </w:r>
          </w:p>
          <w:p w:rsidR="00EC6AF2" w:rsidRDefault="00DC4EE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</w:t>
            </w:r>
            <w:r w:rsidR="00B335CB">
              <w:rPr>
                <w:rFonts w:asciiTheme="minorHAnsi" w:hAnsiTheme="minorHAnsi" w:cstheme="minorHAnsi"/>
                <w:b/>
                <w:bCs/>
              </w:rPr>
              <w:t>iconoscimento dei   diritti per i soggetti diversamente abili.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Cenni sulle principali normative in materia di disabilità.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Bisogni specifici dei soggetti con disabilità e qualità della vita e disabilità.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Disabilità e l’accettazione il ruolo della famiglia.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Disabilità: cause e tipologie.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Servizi interventi rivolti ai disabili.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</w:pPr>
            <w:r>
              <w:rPr>
                <w:rFonts w:asciiTheme="minorHAnsi" w:hAnsiTheme="minorHAnsi" w:cstheme="minorHAnsi"/>
                <w:b/>
                <w:bCs/>
              </w:rPr>
              <w:t>Riabilitazione, attività riabilitative e co-terapie.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la terminologia specifica in relazione alle definizioni dell’OMS.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Riferisce sulle principali normative rivolte ai soggetti diversamente abili.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Rilevare elementi dello stato di salute psico-fisica e del grado di autonomia dell’utente.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Distingue le varie situazioni di disabilità, in base alle loro caratteristiche.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Analizza i principali servizi/interventi rivolti ai soggetti diversamente abili.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 le principali attività riabilitative e co-terapie attuabili con soggetti in situazione di disabilità.</w:t>
            </w: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 w:rsidP="00FD6268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 w:rsidTr="00FD6268">
        <w:trPr>
          <w:trHeight w:val="570"/>
        </w:trPr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:rsidTr="00FD6268">
        <w:trPr>
          <w:trHeight w:val="2663"/>
        </w:trPr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FD626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1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7" name="Immagin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magin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2: Autonomia e indipendenza: i principali ausili.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96D69" w:rsidRDefault="00B335CB" w:rsidP="00096D69">
            <w:pPr>
              <w:widowControl w:val="0"/>
              <w:numPr>
                <w:ilvl w:val="0"/>
                <w:numId w:val="23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Predisporre interventi per il soddisfacimento dei bisogni di base socio-assistenziale e sanitari.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Definizione di autonomia-indipendenza-partecipazione.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Definizione di ausilio, ortesi, protesi, accessibilità, barriera architettonica, barriere percettive, ergonomia.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Come si ottengono gli ausili.    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Cenni sulle tecniche di mobilizzazione della persona. </w:t>
            </w:r>
          </w:p>
          <w:p w:rsidR="00EC6AF2" w:rsidRDefault="00EC6AF2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Utilizza la terminologia specifica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i principali ausili utili ai soggetti in difficoltà e la procedura per ottenerli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gli interventi ai fini del mantenimento delle capacità residue e a supporto dell’autonomia</w:t>
            </w: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5B112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B335CB">
      <w:pPr>
        <w:spacing w:before="3" w:after="248" w:line="415" w:lineRule="auto"/>
      </w:pPr>
      <w:r>
        <w:br w:type="page"/>
      </w: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2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8" name="Immagin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magin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3: Prevenzione in ambiente di vita e lavoro: Misure personali per la sicurezza.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24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Rilevare e segnalare situazioni di rischio e pericolo presenti nei diversi ambienti di vita nell’allestimento dell’ambiente di vita assicurare condizioni di igiene e sicurezza.</w:t>
            </w: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B335CB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Che cosa significa sicurezza sul lavoro.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Norme di sicurezza negli ambienti di vita e di lavoro e la prevenzione dei rischi e     degli incidenti.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Norme di igiene e sanità pubblica.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</w:pPr>
            <w:r>
              <w:rPr>
                <w:rFonts w:asciiTheme="minorHAnsi" w:hAnsiTheme="minorHAnsi" w:cstheme="minorHAnsi"/>
                <w:b/>
                <w:bCs/>
              </w:rPr>
              <w:t>Igiene e pulizia del vestiario, della biancheria, degli ambienti e della casa; rifacimento del letto.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Adottare procedure di sicurezza e prevenzione del rischio negli ambienti di domestici e in struttura.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procedure di sanificazione e sanitizzazione.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 le procedure di igienizzazione e pulizia del vestiario, della biancheria, degli ambienti e della casa.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E’ in grado di rifare un letto anche occupato.</w:t>
            </w:r>
          </w:p>
          <w:p w:rsidR="00EC6AF2" w:rsidRDefault="00EC6AF2">
            <w:pPr>
              <w:rPr>
                <w:rFonts w:asciiTheme="minorHAnsi" w:hAnsiTheme="minorHAnsi" w:cstheme="minorHAnsi"/>
              </w:rPr>
            </w:pPr>
          </w:p>
          <w:p w:rsidR="00EC6AF2" w:rsidRDefault="00EC6AF2">
            <w:pPr>
              <w:rPr>
                <w:rFonts w:asciiTheme="minorHAnsi" w:hAnsiTheme="minorHAnsi" w:cstheme="minorHAnsi"/>
              </w:rPr>
            </w:pPr>
          </w:p>
          <w:p w:rsidR="00EC6AF2" w:rsidRDefault="00EC6AF2">
            <w:pPr>
              <w:rPr>
                <w:rFonts w:asciiTheme="minorHAnsi" w:hAnsiTheme="minorHAnsi" w:cstheme="minorHAnsi"/>
              </w:rPr>
            </w:pPr>
          </w:p>
          <w:p w:rsidR="00EC6AF2" w:rsidRDefault="00EC6AF2">
            <w:pPr>
              <w:rPr>
                <w:rFonts w:asciiTheme="minorHAnsi" w:hAnsiTheme="minorHAnsi" w:cstheme="minorHAnsi"/>
              </w:rPr>
            </w:pPr>
          </w:p>
          <w:p w:rsidR="00EC6AF2" w:rsidRDefault="00EC6AF2">
            <w:pPr>
              <w:rPr>
                <w:rFonts w:asciiTheme="minorHAnsi" w:hAnsiTheme="minorHAnsi" w:cstheme="minorHAnsi"/>
              </w:rPr>
            </w:pPr>
          </w:p>
          <w:p w:rsidR="00EC6AF2" w:rsidRDefault="00EC6AF2">
            <w:pPr>
              <w:rPr>
                <w:rFonts w:asciiTheme="minorHAnsi" w:hAnsiTheme="minorHAnsi" w:cstheme="minorHAnsi"/>
              </w:rPr>
            </w:pPr>
          </w:p>
          <w:p w:rsidR="00EC6AF2" w:rsidRDefault="00EC6AF2">
            <w:pPr>
              <w:rPr>
                <w:rFonts w:asciiTheme="minorHAnsi" w:hAnsiTheme="minorHAnsi" w:cstheme="minorHAnsi"/>
              </w:rPr>
            </w:pPr>
          </w:p>
          <w:p w:rsidR="00EC6AF2" w:rsidRDefault="00EC6AF2">
            <w:pPr>
              <w:rPr>
                <w:rFonts w:asciiTheme="minorHAnsi" w:hAnsiTheme="minorHAnsi" w:cstheme="minorHAnsi"/>
              </w:rPr>
            </w:pPr>
          </w:p>
          <w:p w:rsidR="00EC6AF2" w:rsidRDefault="00B335CB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ab/>
            </w: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5B112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B335CB">
      <w:pPr>
        <w:spacing w:before="3" w:after="248" w:line="415" w:lineRule="auto"/>
      </w:pPr>
      <w:r>
        <w:br w:type="page"/>
      </w: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SERVIZI PER LA SANITÀ E L’ASSISTENZA </w:t>
            </w:r>
          </w:p>
          <w:p w:rsidR="00EC6AF2" w:rsidRDefault="00B335CB"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3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9" name="Immagin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magin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4: Metodologia del lavoro sociale: elaborazione di un piano di intervento.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25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al soddisfacimento dei bisogni di base di persone con disabilità e minori.</w:t>
            </w:r>
          </w:p>
          <w:p w:rsidR="00EC6AF2" w:rsidRDefault="00B335CB">
            <w:pPr>
              <w:widowControl w:val="0"/>
              <w:numPr>
                <w:ilvl w:val="0"/>
                <w:numId w:val="25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nell’elaborazione e attuazione di progetti di integrazione sociale e di prevenzione primaria, secondaria e terziaria a soggetti o a gruppi</w:t>
            </w:r>
            <w:r w:rsidR="00096D69">
              <w:rPr>
                <w:rFonts w:ascii="Calibri" w:eastAsia="Calibri" w:hAnsi="Calibri" w:cs="Calibri"/>
                <w:b/>
                <w:color w:val="000000"/>
              </w:rPr>
              <w:t xml:space="preserve"> adattando il proprio operato nel rispetto delle regole condivise</w:t>
            </w:r>
            <w:r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fasi della progettazione socioassistenziale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L’osservazione nella progettazione socio-assistenziale.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L’importanza del lavoro per progetti nei servizi per la sanità e l’assistenza sociale.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L’individuazione delle aree di intervento.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 punti essenziali nella relazione d’aiuto.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presa in carico dell’utente.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Analisi del caso.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sezioni e fasi per la stesura di un Piano Assistenziale Individualizzato e delle valutazioni multiprofessionali.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problemi e interventi legati all’area psico-sociale e dell’integrazione.</w:t>
            </w: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5B112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B335CB">
      <w:pPr>
        <w:spacing w:before="3" w:after="248" w:line="415" w:lineRule="auto"/>
      </w:pPr>
      <w:r>
        <w:br w:type="page"/>
      </w: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4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0" name="Immagine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magin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5: Tecniche di animazione socio culturale e ludica rivolta alla disabilità.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26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Programmare e realizzare attività per l’animazione persone con disabilità aventi carattere formativo no di animazione sociale in contesti reali di servizi.</w:t>
            </w: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B335CB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e tecniche di animazione socio-culturale e ludica rivolte ai soggetti diversamente abili.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Strumenti per la progettazione e realizzazione di attività di animazione.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Utilizza metodologie specifiche, tecniche espressive e di manualità attraverso l’utilizzo di vari materiali.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 tecniche strumenti utili per la programmazione e realizzazione all’animazione ludica e sociale per soggetti diversamente abili.</w:t>
            </w:r>
          </w:p>
          <w:p w:rsidR="00EC6AF2" w:rsidRDefault="00EC6AF2">
            <w:pPr>
              <w:spacing w:line="276" w:lineRule="auto"/>
              <w:ind w:left="501" w:right="91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5B112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B335CB">
      <w:pPr>
        <w:spacing w:before="3" w:after="248" w:line="415" w:lineRule="auto"/>
      </w:pPr>
      <w:r>
        <w:br w:type="page"/>
      </w: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5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1" name="Immagine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magin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6: Teoria e pratica del PCTO (percorsi per le competenze trasversali e per l’orientamento)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2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Organizzare tempi e modi di realizzazione delle attività assegnate, relative alla predisposizione di documentazione e registrazione di atti amministrativi e dati contabili.</w:t>
            </w:r>
          </w:p>
          <w:p w:rsidR="00EC6AF2" w:rsidRDefault="00B335CB">
            <w:pPr>
              <w:widowControl w:val="0"/>
              <w:numPr>
                <w:ilvl w:val="0"/>
                <w:numId w:val="2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Esporre all’interno di gruppi di lavoro e di equipe professionali informazioni e dati.</w:t>
            </w:r>
          </w:p>
          <w:p w:rsidR="00EC6AF2" w:rsidRDefault="00B335CB">
            <w:pPr>
              <w:widowControl w:val="0"/>
              <w:numPr>
                <w:ilvl w:val="0"/>
                <w:numId w:val="2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al processo di ricerca ed elaborazione dei dati individuando quelli significativi per la realizzazione dei lavori assegnati riguardanti l’ambito sociale, socio-sanitario, sanitario e amministrativo, effettuando inferenze previsionali a partire dai dati raccolti.</w:t>
            </w:r>
          </w:p>
          <w:p w:rsidR="00EC6AF2" w:rsidRDefault="00B335CB">
            <w:pPr>
              <w:widowControl w:val="0"/>
              <w:numPr>
                <w:ilvl w:val="0"/>
                <w:numId w:val="2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l’interazione comunicativa, in modo pertinente e appropriato, cogliendo i diversi punti di vista.</w:t>
            </w:r>
          </w:p>
          <w:p w:rsidR="00EC6AF2" w:rsidRDefault="00B335CB">
            <w:pPr>
              <w:widowControl w:val="0"/>
              <w:numPr>
                <w:ilvl w:val="0"/>
                <w:numId w:val="2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Elaborare forme testuali per scopi diversi, anche confrontando documenti di varia provenienza, con un uso controllato delle fonti.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Osservazione: Analisi degli strumenti di osservazione e documentazione da utilizzare in stage.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Analisi di alcuni servizi e interventi socio educativi e assistenziali rivolti ai soggetti diversamente abili coinvolti nell’esperienza e delle relative figure professionali operanti negli stessi.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Documentare l’esperienza seguendo le indicazioni ricevute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 proporre un’attività sotto la guida degli operatori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 le figure professionali e i servizi e gli interventi rivolti ai soggetti diversamente coinvolti nell’esperienza.</w:t>
            </w: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5B112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B335CB">
      <w:pPr>
        <w:spacing w:before="3" w:after="248" w:line="415" w:lineRule="auto"/>
      </w:pPr>
      <w:r>
        <w:br w:type="page"/>
      </w: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6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2" name="Immagine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magine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7: La salute mentale e le dipendenze.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2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socio-sanitari e socio-educativi, rivolti a bambini e adolescenti, persona con disabilità, anziani, minori a rischio, soggetti con disagio psico sociale e altri soggetti in situazione di svantaggio e altri soggetti in situazione di svantaggio, anche attraverso lo sviluppo di reti territoriali formali e informali.</w:t>
            </w:r>
          </w:p>
          <w:p w:rsidR="00EC6AF2" w:rsidRDefault="00B335CB">
            <w:pPr>
              <w:widowControl w:val="0"/>
              <w:numPr>
                <w:ilvl w:val="0"/>
                <w:numId w:val="2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forme di interazione orale, monologica e dialogica, secondo specifici scopi comunicativi.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Cenni storici: dalle origini della psichiatria ai giorni nostri.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diverse manifestazioni del disturbo mentale.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Servizi/interventi rivolti alla salute mentale.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tossicodipendenza</w:t>
            </w:r>
            <w:r w:rsidR="00907C02">
              <w:rPr>
                <w:rFonts w:asciiTheme="minorHAnsi" w:hAnsiTheme="minorHAnsi" w:cstheme="minorHAnsi"/>
                <w:b/>
                <w:bCs/>
              </w:rPr>
              <w:t xml:space="preserve">: droghe e servizi collegati, dipendenza da alcool e il </w:t>
            </w:r>
            <w:proofErr w:type="spellStart"/>
            <w:r w:rsidR="00907C02">
              <w:rPr>
                <w:rFonts w:asciiTheme="minorHAnsi" w:hAnsiTheme="minorHAnsi" w:cstheme="minorHAnsi"/>
                <w:b/>
                <w:bCs/>
              </w:rPr>
              <w:t>SerD</w:t>
            </w:r>
            <w:proofErr w:type="spellEnd"/>
            <w:r w:rsidR="00907C02">
              <w:rPr>
                <w:rFonts w:asciiTheme="minorHAnsi" w:hAnsiTheme="minorHAnsi" w:cstheme="minorHAnsi"/>
                <w:b/>
                <w:bCs/>
              </w:rPr>
              <w:t>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 vari gruppi di aiuto.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</w:pPr>
            <w:r>
              <w:rPr>
                <w:rFonts w:asciiTheme="minorHAnsi" w:hAnsiTheme="minorHAnsi" w:cstheme="minorHAnsi"/>
                <w:b/>
                <w:bCs/>
              </w:rPr>
              <w:t>Le nuove dipendenze.</w:t>
            </w: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 gli elementi significativi dell’evoluzione storico-legislativa in relazione alla problematica.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le diverse manifestazioni del disturbo mentale.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i bisogni e le problematiche delle persone con disagio psichico Riconosce le opportunità offerte dal territorio per rispondere ai bisogni dei soggetti con problematiche psichiatriche.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i bisogni e le problematiche delle persone con dipendenze</w:t>
            </w:r>
            <w:r w:rsidR="00907C02">
              <w:rPr>
                <w:rFonts w:asciiTheme="minorHAnsi" w:hAnsiTheme="minorHAnsi" w:cstheme="minorHAnsi"/>
                <w:b/>
                <w:bCs/>
              </w:rPr>
              <w:t>, riconoscere le opportunità offerte dal territorio.</w:t>
            </w:r>
          </w:p>
          <w:p w:rsidR="00EC6AF2" w:rsidRDefault="00EC6AF2" w:rsidP="00666F87">
            <w:pPr>
              <w:spacing w:line="276" w:lineRule="auto"/>
              <w:ind w:left="501" w:right="91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ind w:left="221"/>
            </w:pPr>
            <w:r>
              <w:rPr>
                <w:rFonts w:asciiTheme="minorHAnsi" w:hAnsiTheme="minorHAnsi" w:cstheme="minorHAnsi"/>
                <w:b/>
                <w:bCs/>
              </w:rPr>
              <w:t>1. 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5B112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B335CB">
      <w:pPr>
        <w:spacing w:before="3" w:after="248" w:line="415" w:lineRule="auto"/>
        <w:rPr>
          <w:sz w:val="4"/>
          <w:szCs w:val="4"/>
        </w:rPr>
      </w:pPr>
      <w:r>
        <w:br w:type="page"/>
      </w: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8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3" name="Immagine 2034245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magine 20342450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28"/>
                <w:szCs w:val="28"/>
              </w:rPr>
              <w:t>Unità Didattica Trasversale 2: discipline di indirizzo: metodologie operative, igiene e cultura medica socio sanitaria, psicologia applicata.</w:t>
            </w: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Titolo: gli approcci terapeutici, la progettazione in ambito socio sanitario a favore di persone fragili e anziani.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29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sociosanitari e socio- educativi, rivolti a bambini e adolescenti, persone con disabilità, anziani, minori a rischio, soggetti con disagio psichico, soggetti in situazione di disagio psico-sociale e altri soggetti in situazione di svantaggio, anche attraverso lo sviluppo di reti territoriali formali e informali.</w:t>
            </w:r>
          </w:p>
          <w:p w:rsidR="00EC6AF2" w:rsidRDefault="00B335CB">
            <w:pPr>
              <w:widowControl w:val="0"/>
              <w:numPr>
                <w:ilvl w:val="0"/>
                <w:numId w:val="29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l’interazione comunicativa, cogliendo i diversi punti di vista.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  <w:t>Realizzare, in collaborazione con altre figure professionali, azioni a sostegno e a tutela della persona con fragilità e/o disabilità e della sua famiglia, per salvaguardare la qualità della vita.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capacità di progettare un intervento individualizzato.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Differenze tra demenze primarie e secondarie.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caratteristiche e le strategie della ROT formale e della ROT informale.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caratteristiche e le strategie della terapia occupazionale.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 principali servizi residenziali e semi-residenziali per anziani.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L’hospice.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rapporto tra i servizi e i famigliari degli anziani.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Un piano di intervento per anziani affetti da demenza.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le principali tappe per realizzare un piano di intervento individualizzato.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Distinguere le caratteristiche dei diversi trattamenti per le demenze.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il trattamento più adeguato in relazione alle esigenze e ai bisogni dell’anziano malato.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le caratteristiche principali dei servizi rivolti agli anziani.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Realizzare un piano di intervento individualizzato per un anziano malato di demenza.</w:t>
            </w: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2"/>
              </w:numPr>
              <w:ind w:left="397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5B112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B335CB">
      <w:pPr>
        <w:spacing w:before="3" w:after="248" w:line="415" w:lineRule="auto"/>
      </w:pPr>
      <w:r>
        <w:br w:type="page"/>
      </w: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7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4" name="Immagine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magine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5°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1: La salute mentale e le dipendenze.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30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socio-sanitari e socio-educativi, rivolti a bambini e adolescenti, persona con disabilità, anziani, minori a rischio, soggetti con disagio psico sociale e altri soggetti in situazione di svantaggio e altri soggetti in situazione di svantaggio, anche attraverso lo sviluppo di reti territoriali formali e informali.</w:t>
            </w:r>
          </w:p>
          <w:p w:rsidR="00EC6AF2" w:rsidRDefault="00B335CB">
            <w:pPr>
              <w:widowControl w:val="0"/>
              <w:numPr>
                <w:ilvl w:val="0"/>
                <w:numId w:val="30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azioni di informazione e di orientamento dell’utente per facilitare l’accessibilità e la fruizione autonoma dei servizi pubblici e privati presenti nel territorio.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  <w:t>Gestire forme di interazione orale, monologica e dialogica, secondo specifici scopi comunicativi.</w:t>
            </w: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Cenni storici: dalle origini della psichiatria ai giorni nostri.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Cenni sulla legge Basaglia e i CSM.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diverse manifestazioni del disturbo mentale.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Varie tipologie di dipendenze.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 servizi/interventi rivolti alla salute mentale e alle dipendenze.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tossicodipendenza</w:t>
            </w:r>
            <w:r w:rsidR="009E5199">
              <w:rPr>
                <w:rFonts w:asciiTheme="minorHAnsi" w:hAnsiTheme="minorHAnsi" w:cstheme="minorHAnsi"/>
                <w:b/>
                <w:bCs/>
              </w:rPr>
              <w:t xml:space="preserve">: droga e servizi collegati, dipendenza da alcool e </w:t>
            </w:r>
            <w:proofErr w:type="spellStart"/>
            <w:r w:rsidR="009E5199">
              <w:rPr>
                <w:rFonts w:asciiTheme="minorHAnsi" w:hAnsiTheme="minorHAnsi" w:cstheme="minorHAnsi"/>
                <w:b/>
                <w:bCs/>
              </w:rPr>
              <w:t>SerD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 vari gruppi di aiuto.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nuove dipendenze.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 gli elementi significativi dell’evoluzione storico-legislativa in relazione alla problematica psichiatrica.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Riconosce le diverse manifestazioni del disturbo mentale. 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Identificare i bisogni e le problematiche delle persone con disagio psichico. 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le opportunità offerte dal territorio per rispondere ai bisogni dei soggetti con problematiche psichiatriche.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i bisogni e le problematiche delle persone con dipendenze.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le varie tipologie di dipendenza.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le opportunità offerte dal territorio per rispondere ai bisogni dei soggetti con dipendenze.</w:t>
            </w: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5B112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B335CB">
      <w:pPr>
        <w:spacing w:before="3" w:after="248" w:line="415" w:lineRule="auto"/>
      </w:pPr>
      <w:r>
        <w:br w:type="page"/>
      </w: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8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5" name="Immagine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magine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5°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2: Il disagio e le nuove povertà.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31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socio-sanitari e socio-educativi, rivolti a bambini e adolescenti, persona con disabilità, anziani, minori a rischio, soggetti con disagio psico sociale e altri soggetti in situazione di svantaggio e altri soggetti in situazione di svantaggio, anche attraverso lo sviluppo di reti territoriali formali e informali.</w:t>
            </w:r>
          </w:p>
          <w:p w:rsidR="00EC6AF2" w:rsidRDefault="00B335CB">
            <w:pPr>
              <w:widowControl w:val="0"/>
              <w:numPr>
                <w:ilvl w:val="0"/>
                <w:numId w:val="31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azioni di informazione e di orientamento dell’utente per facilitare l’accessibilità e la fruizione autonoma dei servizi pubblici e privati presenti nel territorio.</w:t>
            </w:r>
          </w:p>
          <w:p w:rsidR="00EC6AF2" w:rsidRDefault="00EC6AF2" w:rsidP="00666F87">
            <w:pPr>
              <w:widowControl w:val="0"/>
              <w:spacing w:after="80"/>
              <w:ind w:left="841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 disagio sociale.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 cyberbullismo.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violenza di genere.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 maltrattamento.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devianza e il carcere.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povertà.</w:t>
            </w:r>
          </w:p>
          <w:p w:rsidR="00C41E7C" w:rsidRDefault="00B335CB" w:rsidP="00C41E7C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 w:rsidRPr="00C41E7C">
              <w:rPr>
                <w:rFonts w:asciiTheme="minorHAnsi" w:hAnsiTheme="minorHAnsi" w:cstheme="minorHAnsi"/>
                <w:b/>
                <w:bCs/>
              </w:rPr>
              <w:t>Il processo di impoverimento e le nuove fragilità</w:t>
            </w:r>
            <w:r w:rsidR="00C41E7C" w:rsidRPr="00C41E7C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C41E7C">
              <w:rPr>
                <w:rFonts w:asciiTheme="minorHAnsi" w:hAnsiTheme="minorHAnsi" w:cstheme="minorHAnsi"/>
                <w:b/>
                <w:bCs/>
              </w:rPr>
              <w:t xml:space="preserve"> e le politiche sociali.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povertà servizi e interventi.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i bisogni e le problematiche delle persone in situazione di disagio e povertà.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 le opportunità offerte dal territorio per rispondere ai bisogni sociali, socio-sanitari e socioeducativi di soggetti in situazione di disagio e povertà.</w:t>
            </w: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5B112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B335CB">
      <w:pPr>
        <w:spacing w:before="3" w:after="248" w:line="415" w:lineRule="auto"/>
        <w:rPr>
          <w:sz w:val="4"/>
          <w:szCs w:val="4"/>
        </w:rPr>
      </w:pPr>
      <w:r>
        <w:br w:type="page"/>
      </w: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9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6" name="Immagine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magine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5°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3: Servizi e interventi rivolti all’anziano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32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al soddisfacimento dei bisogni di base di persone anziane.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  <w:t>Saper valutare fatti e orientare i propri comportamenti personali, sociali e professionali per costruire un progetto di vita orientato allo sviluppo culturale, sociale ed economico di sé e della propria comunità.</w:t>
            </w:r>
          </w:p>
          <w:p w:rsidR="00EC6AF2" w:rsidRDefault="00B335CB">
            <w:pPr>
              <w:widowControl w:val="0"/>
              <w:numPr>
                <w:ilvl w:val="0"/>
                <w:numId w:val="32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forme di interazione orale, monologica e dialogica, secondo specifici scopi comunicativi.</w:t>
            </w:r>
          </w:p>
          <w:p w:rsidR="00EC6AF2" w:rsidRDefault="00B335CB">
            <w:pPr>
              <w:widowControl w:val="0"/>
              <w:numPr>
                <w:ilvl w:val="0"/>
                <w:numId w:val="32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Programmare e realizzare attività per l’animazione persone anziane aventi carattere formativo di animazione sociale in contesti reali di servizi.</w:t>
            </w:r>
          </w:p>
          <w:p w:rsidR="00EC6AF2" w:rsidRDefault="00EC6AF2" w:rsidP="00B426D2">
            <w:pPr>
              <w:widowControl w:val="0"/>
              <w:spacing w:after="80"/>
              <w:ind w:left="841"/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C41E7C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 processo di invecchiamento.</w:t>
            </w:r>
            <w:r w:rsidR="00B426D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B335CB">
              <w:rPr>
                <w:rFonts w:asciiTheme="minorHAnsi" w:hAnsiTheme="minorHAnsi" w:cstheme="minorHAnsi"/>
                <w:b/>
                <w:bCs/>
              </w:rPr>
              <w:t>L’anziano fragile e le tecniche per la rilevazione dello stato di salute, scale dei livelli di autonomia.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caratteristiche, le fasi e tipologia della relazione d’aiuto e cura in rapporto ai bisogni dell’anziano.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 piano assistenziale e la valutazione multidimensionale.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Servizi e interventi per l’anziano.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Elementi di terapia occupazionale e rieducazione cognitivo -funzionale.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demenza nell’anziano e l’amministratore di sostegno.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e tecniche di animazione socio-culturale e ludica rivolte a soggetti anziani.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Conoscere la terminologia specifica 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Rilevare elementi dello stato di salute psico-fisica e del grado di autonomia dell’utente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Conosce le caratteristiche, le fasi e tipologia della relazione d’aiuto e cura in rapporto ai bisogni dell’utenza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Attua le principali tecniche necessarie per il soddisfacimento dei bisogni della persona anziana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Riferisce sulle principali normative rivolte agli anziani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Analizza le opportunità offerte dal territorio per rispondere ai bisogni dei soggetti anziani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Attuare in ambiente simulato le principali tecniche di assistenza alla persona anziana parzialmente e non autosufficiente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Realizzare attività laboratoriali e di animazione programmate, con interventi appropriati rispetto ai bisogni individuati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Contestualizza le varie tecniche in vari ambiti e per tipologie di utenza</w:t>
            </w: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 w:rsidP="005B1128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5B112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B335CB">
      <w:pPr>
        <w:spacing w:before="3" w:after="248" w:line="415" w:lineRule="auto"/>
      </w:pPr>
      <w:r>
        <w:br w:type="page"/>
      </w: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0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7" name="Immagine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magine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5°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4: Teoria e pratica del PCTO (percorsi per le competenze trasversali e per l’orientamento)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33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Organizzare tempi e modi di realizzazione delle attività assegnate, relative alla predisposizione di documentazione e registrazione di atti amministrativi e dati contabili.</w:t>
            </w:r>
          </w:p>
          <w:p w:rsidR="00EC6AF2" w:rsidRDefault="00B335CB">
            <w:pPr>
              <w:widowControl w:val="0"/>
              <w:numPr>
                <w:ilvl w:val="0"/>
                <w:numId w:val="33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Esporre all’interno di gruppi di lavoro e di equipe professionali informazioni e dati.</w:t>
            </w:r>
          </w:p>
          <w:p w:rsidR="00EC6AF2" w:rsidRDefault="00B335CB">
            <w:pPr>
              <w:widowControl w:val="0"/>
              <w:numPr>
                <w:ilvl w:val="0"/>
                <w:numId w:val="33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al processo di ricerca ed elaborazione dei dati individuando quelli significativi per la realizzazione dei lavori assegnati riguardanti l’ambito sociale, socio-sanitario, sanitario e amministrativo, effettuando inferenze previsionali a partire dai dati raccolti.</w:t>
            </w:r>
          </w:p>
          <w:p w:rsidR="00EC6AF2" w:rsidRDefault="00B335CB">
            <w:pPr>
              <w:widowControl w:val="0"/>
              <w:numPr>
                <w:ilvl w:val="0"/>
                <w:numId w:val="33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l’interazione comunicativa, in modo pertinente e appropriato, cogliendo i diversi punti di vista.</w:t>
            </w:r>
          </w:p>
          <w:p w:rsidR="00EC6AF2" w:rsidRDefault="00B335CB">
            <w:pPr>
              <w:widowControl w:val="0"/>
              <w:numPr>
                <w:ilvl w:val="0"/>
                <w:numId w:val="33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Elaborare forme testuali per scopi diversi, anche confrontando documenti di varia provenienza, con un uso controllato delle fonti.</w:t>
            </w:r>
          </w:p>
          <w:p w:rsidR="00EC6AF2" w:rsidRDefault="00EC6AF2" w:rsidP="005B1128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Osservazione: Analisi degli strumenti di osservazione e documentazione da utilizzare in stage.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Analisi di alcuni servizi/interventi socio-educativi e assistenziali rivolti ai soggetti diversamente abili coinvolti nell’esperienza e delle relative figure professionali operanti negli stessi.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Documentare l’esperienza seguendo le indicazioni ricevute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 proporre un’attività sotto la guida degli operatori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 le figure professionali e i servizi e gli interventi rivolti ai soggetti diversamente coinvolti nell’esperienza.</w:t>
            </w: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5B112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B335CB">
      <w:pPr>
        <w:spacing w:before="3" w:after="248" w:line="415" w:lineRule="auto"/>
      </w:pPr>
      <w:r>
        <w:br w:type="page"/>
      </w: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1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8" name="Immagine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magine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5°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5: Il progetto di intervento e la relazione di aiuto.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34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sociosanitari e socio- educativi, rivolti a bambini e adolescenti, persone con disabilità, anziani, minori a rischio, soggetti con disagio psichico, soggetti in situazione di disagio psico-sociale e altri soggetti in situazione di svantaggio, anche attraverso lo sviluppo di reti territoriali formali e informali.</w:t>
            </w:r>
          </w:p>
          <w:p w:rsidR="00EC6AF2" w:rsidRDefault="00EC6AF2" w:rsidP="00C41E7C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relazione d’aiuto.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presa in carico dell’utente.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comunicazione empatica.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l’ascolto attivo.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 servizi del welfare.</w:t>
            </w:r>
          </w:p>
          <w:p w:rsidR="00EC6AF2" w:rsidRDefault="00B335CB" w:rsidP="00C41E7C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La metodologia dell’analisi dei casi: il progetto di intervento 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Saper riconoscere e rilevare i bisogni dell’utente in relazione al suo contesto di vita e alle risorse personali.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i servizi/ interventi e figure professionali che possono intervenire nel caso.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Predisporre un progetto di intervento che porti alla risoluzione di un caso applicando le conoscenze acquisite nel percorso scolastico in riferimento alle varie aree di intervento</w:t>
            </w: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5B112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p w:rsidR="00EC6AF2" w:rsidRDefault="00B335CB">
      <w:pPr>
        <w:spacing w:before="3" w:after="248" w:line="415" w:lineRule="auto"/>
        <w:rPr>
          <w:sz w:val="4"/>
          <w:szCs w:val="4"/>
        </w:rPr>
      </w:pPr>
      <w:r>
        <w:br w:type="page"/>
      </w:r>
    </w:p>
    <w:p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B335CB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7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9" name="Immagine 182250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magine 18225087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5°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B335CB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28"/>
                <w:szCs w:val="28"/>
              </w:rPr>
              <w:t>Unità Didattica Trasversale 3: discipline di indirizzo: metodologie operative, igiene e cultura medica socio sanitaria, psicologia applicata.</w:t>
            </w: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Titolo: interventi a favore di persone disabilità, disagio psichico e dipendenti.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widowControl w:val="0"/>
              <w:numPr>
                <w:ilvl w:val="0"/>
                <w:numId w:val="35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sociosanitari e socio- educativi, rivolti a bambini e adolescenti, persone con disabilità, anziani, minori a rischio, soggetti con disagio psichico, soggetti in situazione di disagio psico-sociale e altri soggetti in situazione di svantaggio, anche attraverso lo sviluppo di reti territoriali formali e informali.</w:t>
            </w:r>
          </w:p>
          <w:p w:rsidR="00EC6AF2" w:rsidRDefault="00B335CB">
            <w:pPr>
              <w:widowControl w:val="0"/>
              <w:numPr>
                <w:ilvl w:val="0"/>
                <w:numId w:val="35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l’interazione comunicativa, cogliendo i diversi punti di vista.</w:t>
            </w:r>
          </w:p>
          <w:p w:rsidR="00EC6AF2" w:rsidRDefault="00B335CB">
            <w:pPr>
              <w:widowControl w:val="0"/>
              <w:numPr>
                <w:ilvl w:val="0"/>
                <w:numId w:val="35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Realizzare, in collaborazione con altre figure professionali, azioni a sostegno e a tutela della persona con fragilità e/o disabilità e della sua famiglia, per salvaguardare la qualità della vita.</w:t>
            </w:r>
          </w:p>
          <w:p w:rsidR="00EC6AF2" w:rsidRDefault="00B335CB">
            <w:pPr>
              <w:widowControl w:val="0"/>
              <w:numPr>
                <w:ilvl w:val="0"/>
                <w:numId w:val="35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Stabilire collegamenti tra le tradizioni culturali locali, nazionali e internazionali, sia in una prospettiva interculturale sia ai fini della mobilità di studio e di lavoro, individuando obiettivi professionali.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 principali interventi sociali e servizi a disposizione dei soggetti diversamente abili.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Un piano di intervento per soggetti diversamente abili.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Finalità dell’arteterapia e della pet therapy, e loro campi di applicazione.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considerazione del malato mentale nella storia.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nascita dei manicomi e il movimento dell’antipsichiatria.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legge quadro n. 180 del 1978.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strutture e i servizi che si fanno carico della cura, dell’assistenza e della tutela dei soggetti con disagio psichico.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Un piano di intervento per soggetti con disagio psichico.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classificazione delle droghe.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Disturbi indotti da sostanze e disturbi da uso di sostanze.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conseguenze della dipendenza da sostanze sulla persona e sui suoi famigliari.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diverse tipologie di bevitori.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Effetti biologici e sociali dell’abuso di alcol.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 principali trattamenti farmacologici nella dipendenza da sostanze.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I compiti del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SerD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diverse tipologie di comunità.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 gruppi di auto-aiuto.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Un piano di intervento individualizzato per i soggetti dipendenti.</w:t>
            </w: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gli elementi e le fasi di elaborazione di un intervento personalizzato nei confronti di soggetti con disabilità intellettiva.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i principali servizi rivolti alle persone diversamente abili.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Realizzare un piano di intervento individualizzato per un soggetto diversamente abile.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le tecniche e i metodi utilizzati dalle diverse psicoterapie in relazione all’orientamento psicologico di riferimento.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Acquisire consapevolezza del valore dell’arteterapia e della pet therapy, in particolare della musicoterapia e dell’ippoterapia.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Acquisire consapevolezza del modo in cui, nel corso della storia, è cambiata la considerazione della malattia mentale, fino alla promulgazione della legge n. 180 del 1978.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i principali servizi rivolti alle persone con disagio psichico.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Realizzare un piano di intervento individualizzato per un soggetto con disagio psichico.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Distinguere i diversi tipi di droghe e i loro effetti.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i disturbi correlati a sostanze e le loro implicazioni nella quotidianità.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gli effetti che la dipendenza provoca sia sulla persona sia sui suoi famigliari.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Distinguere le diverse tipologie di bevitori e le principali classificazioni in merito.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Distinguere i diversi tipi di farmaci utilizzati nella cura della dipendenza e i loro principali effetti.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i principali servizi rivolti ai soggetti tossicodipendenti e alcoldipendenti.</w:t>
            </w:r>
          </w:p>
          <w:p w:rsidR="00EC6AF2" w:rsidRDefault="00B335CB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Realizzare un piano di intervento individualizzato identificando gli interventi più appropriati ai bisogni riscontrati.</w:t>
            </w: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B335CB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5B1128" w:rsidRDefault="00B335CB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5B1128" w:rsidRDefault="00321C21" w:rsidP="005B1128">
            <w:pPr>
              <w:pStyle w:val="Paragrafoelenco"/>
              <w:ind w:left="423" w:right="195"/>
            </w:pPr>
            <w:r>
              <w:t xml:space="preserve"> 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B335CB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B335CB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:rsidR="00EC6AF2" w:rsidRDefault="00EC6AF2">
      <w:pPr>
        <w:spacing w:before="3" w:after="248" w:line="415" w:lineRule="auto"/>
      </w:pPr>
    </w:p>
    <w:p w:rsidR="00EC6AF2" w:rsidRDefault="00EC6AF2">
      <w:pPr>
        <w:spacing w:before="3" w:after="248" w:line="415" w:lineRule="auto"/>
      </w:pPr>
    </w:p>
    <w:sectPr w:rsidR="00EC6AF2" w:rsidSect="00F82684">
      <w:pgSz w:w="16838" w:h="11906" w:orient="landscape"/>
      <w:pgMar w:top="1048" w:right="437" w:bottom="540" w:left="562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roximaNova-Regular">
    <w:altName w:val="Cambria"/>
    <w:charset w:val="00"/>
    <w:family w:val="roman"/>
    <w:pitch w:val="default"/>
  </w:font>
  <w:font w:name="AromaNo2LTCom-Bold">
    <w:charset w:val="00"/>
    <w:family w:val="roman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INPro-Regular">
    <w:altName w:val="Cambria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576A"/>
    <w:multiLevelType w:val="multilevel"/>
    <w:tmpl w:val="A2FE51E4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30E53F4"/>
    <w:multiLevelType w:val="multilevel"/>
    <w:tmpl w:val="F48ADA9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4351CF8"/>
    <w:multiLevelType w:val="multilevel"/>
    <w:tmpl w:val="17F6B59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7F623CC"/>
    <w:multiLevelType w:val="multilevel"/>
    <w:tmpl w:val="EA8A71B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AA17E98"/>
    <w:multiLevelType w:val="multilevel"/>
    <w:tmpl w:val="C81A2756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E68558C"/>
    <w:multiLevelType w:val="multilevel"/>
    <w:tmpl w:val="393409D2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12E80678"/>
    <w:multiLevelType w:val="multilevel"/>
    <w:tmpl w:val="BAF6E75A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7A37D87"/>
    <w:multiLevelType w:val="multilevel"/>
    <w:tmpl w:val="F21016E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19324C5B"/>
    <w:multiLevelType w:val="multilevel"/>
    <w:tmpl w:val="23D03B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1CD256A2"/>
    <w:multiLevelType w:val="multilevel"/>
    <w:tmpl w:val="8C9E0E1E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27341E17"/>
    <w:multiLevelType w:val="multilevel"/>
    <w:tmpl w:val="00ECC98C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28D53D6E"/>
    <w:multiLevelType w:val="multilevel"/>
    <w:tmpl w:val="B6E28E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EB5DD0"/>
    <w:multiLevelType w:val="multilevel"/>
    <w:tmpl w:val="9D58DDD2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2A106347"/>
    <w:multiLevelType w:val="multilevel"/>
    <w:tmpl w:val="B7F232A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2CEE5A00"/>
    <w:multiLevelType w:val="multilevel"/>
    <w:tmpl w:val="F760E3CE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2EF65D18"/>
    <w:multiLevelType w:val="multilevel"/>
    <w:tmpl w:val="7CCC0D24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336F561C"/>
    <w:multiLevelType w:val="multilevel"/>
    <w:tmpl w:val="4CB8A7EE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364E151F"/>
    <w:multiLevelType w:val="multilevel"/>
    <w:tmpl w:val="EE7A5E8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3AE21FC6"/>
    <w:multiLevelType w:val="multilevel"/>
    <w:tmpl w:val="295E5F6E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3B1856EB"/>
    <w:multiLevelType w:val="multilevel"/>
    <w:tmpl w:val="9D1CE6A2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3C612278"/>
    <w:multiLevelType w:val="multilevel"/>
    <w:tmpl w:val="41A47E6C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45D82DF3"/>
    <w:multiLevelType w:val="multilevel"/>
    <w:tmpl w:val="E52676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EE57C74"/>
    <w:multiLevelType w:val="multilevel"/>
    <w:tmpl w:val="64323776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4F1F1AE7"/>
    <w:multiLevelType w:val="multilevel"/>
    <w:tmpl w:val="8C6A3B8E"/>
    <w:lvl w:ilvl="0">
      <w:start w:val="1"/>
      <w:numFmt w:val="bullet"/>
      <w:lvlText w:val=""/>
      <w:lvlJc w:val="left"/>
      <w:pPr>
        <w:ind w:left="860" w:hanging="360"/>
      </w:pPr>
      <w:rPr>
        <w:rFonts w:ascii="Symbol" w:hAnsi="Symbol" w:cs="Symbol" w:hint="default"/>
      </w:rPr>
    </w:lvl>
    <w:lvl w:ilvl="1">
      <w:start w:val="15"/>
      <w:numFmt w:val="bullet"/>
      <w:lvlText w:val="-"/>
      <w:lvlJc w:val="left"/>
      <w:pPr>
        <w:ind w:left="158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ind w:left="23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0D1FB5"/>
    <w:multiLevelType w:val="multilevel"/>
    <w:tmpl w:val="34DE86EE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5AFF28E7"/>
    <w:multiLevelType w:val="multilevel"/>
    <w:tmpl w:val="B8182A2A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5C0455CE"/>
    <w:multiLevelType w:val="multilevel"/>
    <w:tmpl w:val="0566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66797099"/>
    <w:multiLevelType w:val="multilevel"/>
    <w:tmpl w:val="E56AB2DC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cs="Symbol" w:hint="default"/>
        <w:b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8" w15:restartNumberingAfterBreak="0">
    <w:nsid w:val="69077808"/>
    <w:multiLevelType w:val="multilevel"/>
    <w:tmpl w:val="1FDA39E8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6B4B76F1"/>
    <w:multiLevelType w:val="multilevel"/>
    <w:tmpl w:val="A99682C8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30" w15:restartNumberingAfterBreak="0">
    <w:nsid w:val="6E120859"/>
    <w:multiLevelType w:val="multilevel"/>
    <w:tmpl w:val="02E09BAC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71FD3965"/>
    <w:multiLevelType w:val="multilevel"/>
    <w:tmpl w:val="352EAA48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74261D3C"/>
    <w:multiLevelType w:val="multilevel"/>
    <w:tmpl w:val="7702E8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74158D9"/>
    <w:multiLevelType w:val="multilevel"/>
    <w:tmpl w:val="66EE5988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34" w15:restartNumberingAfterBreak="0">
    <w:nsid w:val="78EB276D"/>
    <w:multiLevelType w:val="multilevel"/>
    <w:tmpl w:val="5784E7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F232D74"/>
    <w:multiLevelType w:val="multilevel"/>
    <w:tmpl w:val="11F8DB9C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num w:numId="1">
    <w:abstractNumId w:val="11"/>
  </w:num>
  <w:num w:numId="2">
    <w:abstractNumId w:val="21"/>
  </w:num>
  <w:num w:numId="3">
    <w:abstractNumId w:val="27"/>
  </w:num>
  <w:num w:numId="4">
    <w:abstractNumId w:val="32"/>
  </w:num>
  <w:num w:numId="5">
    <w:abstractNumId w:val="34"/>
  </w:num>
  <w:num w:numId="6">
    <w:abstractNumId w:val="23"/>
  </w:num>
  <w:num w:numId="7">
    <w:abstractNumId w:val="30"/>
  </w:num>
  <w:num w:numId="8">
    <w:abstractNumId w:val="24"/>
  </w:num>
  <w:num w:numId="9">
    <w:abstractNumId w:val="6"/>
  </w:num>
  <w:num w:numId="10">
    <w:abstractNumId w:val="28"/>
  </w:num>
  <w:num w:numId="11">
    <w:abstractNumId w:val="18"/>
  </w:num>
  <w:num w:numId="12">
    <w:abstractNumId w:val="9"/>
  </w:num>
  <w:num w:numId="13">
    <w:abstractNumId w:val="1"/>
  </w:num>
  <w:num w:numId="14">
    <w:abstractNumId w:val="15"/>
  </w:num>
  <w:num w:numId="15">
    <w:abstractNumId w:val="0"/>
  </w:num>
  <w:num w:numId="16">
    <w:abstractNumId w:val="2"/>
  </w:num>
  <w:num w:numId="17">
    <w:abstractNumId w:val="31"/>
  </w:num>
  <w:num w:numId="18">
    <w:abstractNumId w:val="26"/>
  </w:num>
  <w:num w:numId="19">
    <w:abstractNumId w:val="10"/>
  </w:num>
  <w:num w:numId="20">
    <w:abstractNumId w:val="16"/>
  </w:num>
  <w:num w:numId="21">
    <w:abstractNumId w:val="7"/>
  </w:num>
  <w:num w:numId="22">
    <w:abstractNumId w:val="22"/>
  </w:num>
  <w:num w:numId="23">
    <w:abstractNumId w:val="4"/>
  </w:num>
  <w:num w:numId="24">
    <w:abstractNumId w:val="17"/>
  </w:num>
  <w:num w:numId="25">
    <w:abstractNumId w:val="14"/>
  </w:num>
  <w:num w:numId="26">
    <w:abstractNumId w:val="20"/>
  </w:num>
  <w:num w:numId="27">
    <w:abstractNumId w:val="29"/>
  </w:num>
  <w:num w:numId="28">
    <w:abstractNumId w:val="19"/>
  </w:num>
  <w:num w:numId="29">
    <w:abstractNumId w:val="12"/>
  </w:num>
  <w:num w:numId="30">
    <w:abstractNumId w:val="3"/>
  </w:num>
  <w:num w:numId="31">
    <w:abstractNumId w:val="33"/>
  </w:num>
  <w:num w:numId="32">
    <w:abstractNumId w:val="13"/>
  </w:num>
  <w:num w:numId="33">
    <w:abstractNumId w:val="35"/>
  </w:num>
  <w:num w:numId="34">
    <w:abstractNumId w:val="5"/>
  </w:num>
  <w:num w:numId="35">
    <w:abstractNumId w:val="25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AF2"/>
    <w:rsid w:val="00096D69"/>
    <w:rsid w:val="000A28B0"/>
    <w:rsid w:val="00271114"/>
    <w:rsid w:val="00321C21"/>
    <w:rsid w:val="005B1128"/>
    <w:rsid w:val="005B5439"/>
    <w:rsid w:val="00666F87"/>
    <w:rsid w:val="006C286C"/>
    <w:rsid w:val="006C5313"/>
    <w:rsid w:val="00907C02"/>
    <w:rsid w:val="009A73A9"/>
    <w:rsid w:val="009E5199"/>
    <w:rsid w:val="00B335CB"/>
    <w:rsid w:val="00B426D2"/>
    <w:rsid w:val="00B42870"/>
    <w:rsid w:val="00C33701"/>
    <w:rsid w:val="00C41E7C"/>
    <w:rsid w:val="00C7099E"/>
    <w:rsid w:val="00D307E4"/>
    <w:rsid w:val="00D32701"/>
    <w:rsid w:val="00DA11F0"/>
    <w:rsid w:val="00DA1C5B"/>
    <w:rsid w:val="00DC4EE5"/>
    <w:rsid w:val="00EC6AF2"/>
    <w:rsid w:val="00F82684"/>
    <w:rsid w:val="00FD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71841-7D51-48A9-9303-1B3C62EF5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82684"/>
  </w:style>
  <w:style w:type="paragraph" w:styleId="Titolo1">
    <w:name w:val="heading 1"/>
    <w:basedOn w:val="Normale"/>
    <w:next w:val="Normale"/>
    <w:uiPriority w:val="9"/>
    <w:qFormat/>
    <w:rsid w:val="00F8268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F8268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F8268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F8268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F82684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F82684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uiPriority w:val="99"/>
    <w:qFormat/>
    <w:rsid w:val="00ED107B"/>
  </w:style>
  <w:style w:type="character" w:customStyle="1" w:styleId="Titolo4Carattere">
    <w:name w:val="Titolo 4 Carattere"/>
    <w:basedOn w:val="Carpredefinitoparagrafo"/>
    <w:link w:val="Titolo4"/>
    <w:semiHidden/>
    <w:qFormat/>
    <w:rsid w:val="00770069"/>
    <w:rPr>
      <w:b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FA73B1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A73B1"/>
  </w:style>
  <w:style w:type="character" w:customStyle="1" w:styleId="ListLabel1">
    <w:name w:val="ListLabel 1"/>
    <w:qFormat/>
    <w:rsid w:val="00F82684"/>
    <w:rPr>
      <w:rFonts w:cs="Lucida Sans"/>
      <w:kern w:val="2"/>
      <w:sz w:val="24"/>
      <w:szCs w:val="24"/>
    </w:rPr>
  </w:style>
  <w:style w:type="character" w:customStyle="1" w:styleId="ListLabel2">
    <w:name w:val="ListLabel 2"/>
    <w:qFormat/>
    <w:rsid w:val="00F82684"/>
    <w:rPr>
      <w:rFonts w:cs="Courier New"/>
    </w:rPr>
  </w:style>
  <w:style w:type="character" w:customStyle="1" w:styleId="ListLabel3">
    <w:name w:val="ListLabel 3"/>
    <w:qFormat/>
    <w:rsid w:val="00F82684"/>
    <w:rPr>
      <w:rFonts w:cs="Courier New"/>
    </w:rPr>
  </w:style>
  <w:style w:type="character" w:customStyle="1" w:styleId="ListLabel4">
    <w:name w:val="ListLabel 4"/>
    <w:qFormat/>
    <w:rsid w:val="00F82684"/>
    <w:rPr>
      <w:rFonts w:cs="Courier New"/>
    </w:rPr>
  </w:style>
  <w:style w:type="character" w:customStyle="1" w:styleId="ListLabel5">
    <w:name w:val="ListLabel 5"/>
    <w:qFormat/>
    <w:rsid w:val="00F82684"/>
    <w:rPr>
      <w:rFonts w:cs="Times New Roman"/>
      <w:sz w:val="24"/>
      <w:szCs w:val="24"/>
    </w:rPr>
  </w:style>
  <w:style w:type="character" w:customStyle="1" w:styleId="ListLabel6">
    <w:name w:val="ListLabel 6"/>
    <w:qFormat/>
    <w:rsid w:val="00F82684"/>
    <w:rPr>
      <w:rFonts w:ascii="Calibri" w:hAnsi="Calibri"/>
      <w:b/>
      <w:u w:val="none"/>
    </w:rPr>
  </w:style>
  <w:style w:type="character" w:customStyle="1" w:styleId="ListLabel7">
    <w:name w:val="ListLabel 7"/>
    <w:qFormat/>
    <w:rsid w:val="00F82684"/>
    <w:rPr>
      <w:u w:val="none"/>
    </w:rPr>
  </w:style>
  <w:style w:type="character" w:customStyle="1" w:styleId="ListLabel8">
    <w:name w:val="ListLabel 8"/>
    <w:qFormat/>
    <w:rsid w:val="00F82684"/>
    <w:rPr>
      <w:u w:val="none"/>
    </w:rPr>
  </w:style>
  <w:style w:type="character" w:customStyle="1" w:styleId="ListLabel9">
    <w:name w:val="ListLabel 9"/>
    <w:qFormat/>
    <w:rsid w:val="00F82684"/>
    <w:rPr>
      <w:u w:val="none"/>
    </w:rPr>
  </w:style>
  <w:style w:type="character" w:customStyle="1" w:styleId="ListLabel10">
    <w:name w:val="ListLabel 10"/>
    <w:qFormat/>
    <w:rsid w:val="00F82684"/>
    <w:rPr>
      <w:u w:val="none"/>
    </w:rPr>
  </w:style>
  <w:style w:type="character" w:customStyle="1" w:styleId="ListLabel11">
    <w:name w:val="ListLabel 11"/>
    <w:qFormat/>
    <w:rsid w:val="00F82684"/>
    <w:rPr>
      <w:u w:val="none"/>
    </w:rPr>
  </w:style>
  <w:style w:type="character" w:customStyle="1" w:styleId="ListLabel12">
    <w:name w:val="ListLabel 12"/>
    <w:qFormat/>
    <w:rsid w:val="00F82684"/>
    <w:rPr>
      <w:u w:val="none"/>
    </w:rPr>
  </w:style>
  <w:style w:type="character" w:customStyle="1" w:styleId="ListLabel13">
    <w:name w:val="ListLabel 13"/>
    <w:qFormat/>
    <w:rsid w:val="00F82684"/>
    <w:rPr>
      <w:u w:val="none"/>
    </w:rPr>
  </w:style>
  <w:style w:type="character" w:customStyle="1" w:styleId="ListLabel14">
    <w:name w:val="ListLabel 14"/>
    <w:qFormat/>
    <w:rsid w:val="00F82684"/>
    <w:rPr>
      <w:u w:val="none"/>
    </w:rPr>
  </w:style>
  <w:style w:type="character" w:customStyle="1" w:styleId="ListLabel15">
    <w:name w:val="ListLabel 15"/>
    <w:qFormat/>
    <w:rsid w:val="00F82684"/>
    <w:rPr>
      <w:rFonts w:cs="Courier New"/>
    </w:rPr>
  </w:style>
  <w:style w:type="character" w:customStyle="1" w:styleId="ListLabel16">
    <w:name w:val="ListLabel 16"/>
    <w:qFormat/>
    <w:rsid w:val="00F82684"/>
    <w:rPr>
      <w:rFonts w:cs="Courier New"/>
    </w:rPr>
  </w:style>
  <w:style w:type="character" w:customStyle="1" w:styleId="ListLabel17">
    <w:name w:val="ListLabel 17"/>
    <w:qFormat/>
    <w:rsid w:val="00F82684"/>
    <w:rPr>
      <w:rFonts w:cs="Courier New"/>
    </w:rPr>
  </w:style>
  <w:style w:type="character" w:customStyle="1" w:styleId="ListLabel18">
    <w:name w:val="ListLabel 18"/>
    <w:qFormat/>
    <w:rsid w:val="00F82684"/>
    <w:rPr>
      <w:rFonts w:cs="Times New Roman"/>
      <w:sz w:val="24"/>
      <w:szCs w:val="24"/>
    </w:rPr>
  </w:style>
  <w:style w:type="character" w:customStyle="1" w:styleId="ListLabel19">
    <w:name w:val="ListLabel 19"/>
    <w:qFormat/>
    <w:rsid w:val="00F82684"/>
    <w:rPr>
      <w:rFonts w:cs="Courier New"/>
    </w:rPr>
  </w:style>
  <w:style w:type="character" w:customStyle="1" w:styleId="ListLabel20">
    <w:name w:val="ListLabel 20"/>
    <w:qFormat/>
    <w:rsid w:val="00F82684"/>
    <w:rPr>
      <w:rFonts w:cs="Courier New"/>
    </w:rPr>
  </w:style>
  <w:style w:type="character" w:customStyle="1" w:styleId="ListLabel21">
    <w:name w:val="ListLabel 21"/>
    <w:qFormat/>
    <w:rsid w:val="00F82684"/>
    <w:rPr>
      <w:rFonts w:cs="Courier New"/>
    </w:rPr>
  </w:style>
  <w:style w:type="character" w:customStyle="1" w:styleId="ListLabel22">
    <w:name w:val="ListLabel 22"/>
    <w:qFormat/>
    <w:rsid w:val="00F82684"/>
    <w:rPr>
      <w:rFonts w:eastAsia="Calibri" w:cs="Calibri"/>
    </w:rPr>
  </w:style>
  <w:style w:type="character" w:customStyle="1" w:styleId="ListLabel23">
    <w:name w:val="ListLabel 23"/>
    <w:qFormat/>
    <w:rsid w:val="00F82684"/>
    <w:rPr>
      <w:rFonts w:cs="Courier New"/>
    </w:rPr>
  </w:style>
  <w:style w:type="character" w:customStyle="1" w:styleId="ListLabel24">
    <w:name w:val="ListLabel 24"/>
    <w:qFormat/>
    <w:rsid w:val="00F82684"/>
    <w:rPr>
      <w:rFonts w:cs="Courier New"/>
    </w:rPr>
  </w:style>
  <w:style w:type="character" w:customStyle="1" w:styleId="ListLabel25">
    <w:name w:val="ListLabel 25"/>
    <w:qFormat/>
    <w:rsid w:val="00F82684"/>
    <w:rPr>
      <w:rFonts w:cs="Courier New"/>
    </w:rPr>
  </w:style>
  <w:style w:type="character" w:customStyle="1" w:styleId="ListLabel26">
    <w:name w:val="ListLabel 26"/>
    <w:qFormat/>
    <w:rsid w:val="00F82684"/>
    <w:rPr>
      <w:rFonts w:cs="Courier New"/>
    </w:rPr>
  </w:style>
  <w:style w:type="character" w:customStyle="1" w:styleId="ListLabel27">
    <w:name w:val="ListLabel 27"/>
    <w:qFormat/>
    <w:rsid w:val="00F82684"/>
    <w:rPr>
      <w:rFonts w:cs="Courier New"/>
    </w:rPr>
  </w:style>
  <w:style w:type="character" w:customStyle="1" w:styleId="ListLabel28">
    <w:name w:val="ListLabel 28"/>
    <w:qFormat/>
    <w:rsid w:val="00F82684"/>
    <w:rPr>
      <w:rFonts w:cs="Courier New"/>
    </w:rPr>
  </w:style>
  <w:style w:type="character" w:customStyle="1" w:styleId="ListLabel29">
    <w:name w:val="ListLabel 29"/>
    <w:qFormat/>
    <w:rsid w:val="00F82684"/>
    <w:rPr>
      <w:rFonts w:cs="Courier New"/>
    </w:rPr>
  </w:style>
  <w:style w:type="character" w:customStyle="1" w:styleId="ListLabel30">
    <w:name w:val="ListLabel 30"/>
    <w:qFormat/>
    <w:rsid w:val="00F82684"/>
    <w:rPr>
      <w:rFonts w:cs="Courier New"/>
    </w:rPr>
  </w:style>
  <w:style w:type="character" w:customStyle="1" w:styleId="ListLabel31">
    <w:name w:val="ListLabel 31"/>
    <w:qFormat/>
    <w:rsid w:val="00F82684"/>
    <w:rPr>
      <w:rFonts w:cs="Times New Roman"/>
      <w:sz w:val="24"/>
      <w:szCs w:val="24"/>
    </w:rPr>
  </w:style>
  <w:style w:type="character" w:customStyle="1" w:styleId="ListLabel32">
    <w:name w:val="ListLabel 32"/>
    <w:qFormat/>
    <w:rsid w:val="00F82684"/>
    <w:rPr>
      <w:rFonts w:cs="Times New Roman"/>
      <w:sz w:val="24"/>
      <w:szCs w:val="24"/>
    </w:rPr>
  </w:style>
  <w:style w:type="character" w:customStyle="1" w:styleId="ListLabel33">
    <w:name w:val="ListLabel 33"/>
    <w:qFormat/>
    <w:rsid w:val="00F82684"/>
    <w:rPr>
      <w:rFonts w:cs="Symbol"/>
      <w:sz w:val="20"/>
    </w:rPr>
  </w:style>
  <w:style w:type="character" w:customStyle="1" w:styleId="ListLabel34">
    <w:name w:val="ListLabel 34"/>
    <w:qFormat/>
    <w:rsid w:val="00F82684"/>
    <w:rPr>
      <w:rFonts w:cs="Courier New"/>
    </w:rPr>
  </w:style>
  <w:style w:type="character" w:customStyle="1" w:styleId="ListLabel35">
    <w:name w:val="ListLabel 35"/>
    <w:qFormat/>
    <w:rsid w:val="00F82684"/>
    <w:rPr>
      <w:rFonts w:cs="Wingdings"/>
    </w:rPr>
  </w:style>
  <w:style w:type="character" w:customStyle="1" w:styleId="ListLabel36">
    <w:name w:val="ListLabel 36"/>
    <w:qFormat/>
    <w:rsid w:val="00F82684"/>
    <w:rPr>
      <w:rFonts w:cs="Symbol"/>
    </w:rPr>
  </w:style>
  <w:style w:type="character" w:customStyle="1" w:styleId="ListLabel37">
    <w:name w:val="ListLabel 37"/>
    <w:qFormat/>
    <w:rsid w:val="00F82684"/>
    <w:rPr>
      <w:rFonts w:cs="Courier New"/>
    </w:rPr>
  </w:style>
  <w:style w:type="character" w:customStyle="1" w:styleId="ListLabel38">
    <w:name w:val="ListLabel 38"/>
    <w:qFormat/>
    <w:rsid w:val="00F82684"/>
    <w:rPr>
      <w:rFonts w:cs="Wingdings"/>
    </w:rPr>
  </w:style>
  <w:style w:type="character" w:customStyle="1" w:styleId="ListLabel39">
    <w:name w:val="ListLabel 39"/>
    <w:qFormat/>
    <w:rsid w:val="00F82684"/>
    <w:rPr>
      <w:rFonts w:cs="Symbol"/>
    </w:rPr>
  </w:style>
  <w:style w:type="character" w:customStyle="1" w:styleId="ListLabel40">
    <w:name w:val="ListLabel 40"/>
    <w:qFormat/>
    <w:rsid w:val="00F82684"/>
    <w:rPr>
      <w:rFonts w:cs="Courier New"/>
    </w:rPr>
  </w:style>
  <w:style w:type="character" w:customStyle="1" w:styleId="ListLabel41">
    <w:name w:val="ListLabel 41"/>
    <w:qFormat/>
    <w:rsid w:val="00F82684"/>
    <w:rPr>
      <w:rFonts w:cs="Wingdings"/>
    </w:rPr>
  </w:style>
  <w:style w:type="character" w:customStyle="1" w:styleId="ListLabel42">
    <w:name w:val="ListLabel 42"/>
    <w:qFormat/>
    <w:rsid w:val="00F82684"/>
    <w:rPr>
      <w:rFonts w:cs="Symbol"/>
      <w:sz w:val="20"/>
    </w:rPr>
  </w:style>
  <w:style w:type="character" w:customStyle="1" w:styleId="ListLabel43">
    <w:name w:val="ListLabel 43"/>
    <w:qFormat/>
    <w:rsid w:val="00F82684"/>
    <w:rPr>
      <w:rFonts w:cs="Courier New"/>
    </w:rPr>
  </w:style>
  <w:style w:type="character" w:customStyle="1" w:styleId="ListLabel44">
    <w:name w:val="ListLabel 44"/>
    <w:qFormat/>
    <w:rsid w:val="00F82684"/>
    <w:rPr>
      <w:rFonts w:cs="Wingdings"/>
    </w:rPr>
  </w:style>
  <w:style w:type="character" w:customStyle="1" w:styleId="ListLabel45">
    <w:name w:val="ListLabel 45"/>
    <w:qFormat/>
    <w:rsid w:val="00F82684"/>
    <w:rPr>
      <w:rFonts w:cs="Symbol"/>
    </w:rPr>
  </w:style>
  <w:style w:type="character" w:customStyle="1" w:styleId="ListLabel46">
    <w:name w:val="ListLabel 46"/>
    <w:qFormat/>
    <w:rsid w:val="00F82684"/>
    <w:rPr>
      <w:rFonts w:cs="Courier New"/>
    </w:rPr>
  </w:style>
  <w:style w:type="character" w:customStyle="1" w:styleId="ListLabel47">
    <w:name w:val="ListLabel 47"/>
    <w:qFormat/>
    <w:rsid w:val="00F82684"/>
    <w:rPr>
      <w:rFonts w:cs="Wingdings"/>
    </w:rPr>
  </w:style>
  <w:style w:type="character" w:customStyle="1" w:styleId="ListLabel48">
    <w:name w:val="ListLabel 48"/>
    <w:qFormat/>
    <w:rsid w:val="00F82684"/>
    <w:rPr>
      <w:rFonts w:cs="Symbol"/>
    </w:rPr>
  </w:style>
  <w:style w:type="character" w:customStyle="1" w:styleId="ListLabel49">
    <w:name w:val="ListLabel 49"/>
    <w:qFormat/>
    <w:rsid w:val="00F82684"/>
    <w:rPr>
      <w:rFonts w:cs="Courier New"/>
    </w:rPr>
  </w:style>
  <w:style w:type="character" w:customStyle="1" w:styleId="ListLabel50">
    <w:name w:val="ListLabel 50"/>
    <w:qFormat/>
    <w:rsid w:val="00F82684"/>
    <w:rPr>
      <w:rFonts w:cs="Wingdings"/>
    </w:rPr>
  </w:style>
  <w:style w:type="character" w:customStyle="1" w:styleId="ListLabel51">
    <w:name w:val="ListLabel 51"/>
    <w:qFormat/>
    <w:rsid w:val="00F82684"/>
    <w:rPr>
      <w:rFonts w:cs="Symbol"/>
      <w:sz w:val="16"/>
    </w:rPr>
  </w:style>
  <w:style w:type="character" w:customStyle="1" w:styleId="ListLabel52">
    <w:name w:val="ListLabel 52"/>
    <w:qFormat/>
    <w:rsid w:val="00F82684"/>
    <w:rPr>
      <w:rFonts w:cs="Courier New"/>
    </w:rPr>
  </w:style>
  <w:style w:type="character" w:customStyle="1" w:styleId="ListLabel53">
    <w:name w:val="ListLabel 53"/>
    <w:qFormat/>
    <w:rsid w:val="00F82684"/>
    <w:rPr>
      <w:rFonts w:cs="Wingdings"/>
    </w:rPr>
  </w:style>
  <w:style w:type="character" w:customStyle="1" w:styleId="ListLabel54">
    <w:name w:val="ListLabel 54"/>
    <w:qFormat/>
    <w:rsid w:val="00F82684"/>
    <w:rPr>
      <w:rFonts w:cs="Symbol"/>
    </w:rPr>
  </w:style>
  <w:style w:type="character" w:customStyle="1" w:styleId="ListLabel55">
    <w:name w:val="ListLabel 55"/>
    <w:qFormat/>
    <w:rsid w:val="00F82684"/>
    <w:rPr>
      <w:rFonts w:cs="Courier New"/>
    </w:rPr>
  </w:style>
  <w:style w:type="character" w:customStyle="1" w:styleId="ListLabel56">
    <w:name w:val="ListLabel 56"/>
    <w:qFormat/>
    <w:rsid w:val="00F82684"/>
    <w:rPr>
      <w:rFonts w:cs="Wingdings"/>
    </w:rPr>
  </w:style>
  <w:style w:type="character" w:customStyle="1" w:styleId="ListLabel57">
    <w:name w:val="ListLabel 57"/>
    <w:qFormat/>
    <w:rsid w:val="00F82684"/>
    <w:rPr>
      <w:rFonts w:cs="Symbol"/>
    </w:rPr>
  </w:style>
  <w:style w:type="character" w:customStyle="1" w:styleId="ListLabel58">
    <w:name w:val="ListLabel 58"/>
    <w:qFormat/>
    <w:rsid w:val="00F82684"/>
    <w:rPr>
      <w:rFonts w:cs="Courier New"/>
    </w:rPr>
  </w:style>
  <w:style w:type="character" w:customStyle="1" w:styleId="ListLabel59">
    <w:name w:val="ListLabel 59"/>
    <w:qFormat/>
    <w:rsid w:val="00F82684"/>
    <w:rPr>
      <w:rFonts w:cs="Wingdings"/>
    </w:rPr>
  </w:style>
  <w:style w:type="character" w:customStyle="1" w:styleId="ListLabel60">
    <w:name w:val="ListLabel 60"/>
    <w:qFormat/>
    <w:rsid w:val="00F82684"/>
    <w:rPr>
      <w:rFonts w:cs="Wingdings"/>
      <w:sz w:val="22"/>
    </w:rPr>
  </w:style>
  <w:style w:type="character" w:customStyle="1" w:styleId="ListLabel61">
    <w:name w:val="ListLabel 61"/>
    <w:qFormat/>
    <w:rsid w:val="00F82684"/>
    <w:rPr>
      <w:rFonts w:cs="Courier New"/>
    </w:rPr>
  </w:style>
  <w:style w:type="character" w:customStyle="1" w:styleId="ListLabel62">
    <w:name w:val="ListLabel 62"/>
    <w:qFormat/>
    <w:rsid w:val="00F82684"/>
    <w:rPr>
      <w:rFonts w:cs="Wingdings"/>
    </w:rPr>
  </w:style>
  <w:style w:type="character" w:customStyle="1" w:styleId="ListLabel63">
    <w:name w:val="ListLabel 63"/>
    <w:qFormat/>
    <w:rsid w:val="00F82684"/>
    <w:rPr>
      <w:rFonts w:cs="Symbol"/>
    </w:rPr>
  </w:style>
  <w:style w:type="character" w:customStyle="1" w:styleId="ListLabel64">
    <w:name w:val="ListLabel 64"/>
    <w:qFormat/>
    <w:rsid w:val="00F82684"/>
    <w:rPr>
      <w:rFonts w:cs="Courier New"/>
    </w:rPr>
  </w:style>
  <w:style w:type="character" w:customStyle="1" w:styleId="ListLabel65">
    <w:name w:val="ListLabel 65"/>
    <w:qFormat/>
    <w:rsid w:val="00F82684"/>
    <w:rPr>
      <w:rFonts w:cs="Wingdings"/>
    </w:rPr>
  </w:style>
  <w:style w:type="character" w:customStyle="1" w:styleId="ListLabel66">
    <w:name w:val="ListLabel 66"/>
    <w:qFormat/>
    <w:rsid w:val="00F82684"/>
    <w:rPr>
      <w:rFonts w:cs="Symbol"/>
    </w:rPr>
  </w:style>
  <w:style w:type="character" w:customStyle="1" w:styleId="ListLabel67">
    <w:name w:val="ListLabel 67"/>
    <w:qFormat/>
    <w:rsid w:val="00F82684"/>
    <w:rPr>
      <w:rFonts w:cs="Courier New"/>
    </w:rPr>
  </w:style>
  <w:style w:type="character" w:customStyle="1" w:styleId="ListLabel68">
    <w:name w:val="ListLabel 68"/>
    <w:qFormat/>
    <w:rsid w:val="00F82684"/>
    <w:rPr>
      <w:rFonts w:cs="Wingdings"/>
    </w:rPr>
  </w:style>
  <w:style w:type="character" w:customStyle="1" w:styleId="ListLabel69">
    <w:name w:val="ListLabel 69"/>
    <w:qFormat/>
    <w:rsid w:val="00F82684"/>
    <w:rPr>
      <w:rFonts w:cs="Symbol"/>
      <w:sz w:val="22"/>
    </w:rPr>
  </w:style>
  <w:style w:type="character" w:customStyle="1" w:styleId="ListLabel70">
    <w:name w:val="ListLabel 70"/>
    <w:qFormat/>
    <w:rsid w:val="00F82684"/>
    <w:rPr>
      <w:rFonts w:cs="Courier New"/>
    </w:rPr>
  </w:style>
  <w:style w:type="character" w:customStyle="1" w:styleId="ListLabel71">
    <w:name w:val="ListLabel 71"/>
    <w:qFormat/>
    <w:rsid w:val="00F82684"/>
    <w:rPr>
      <w:rFonts w:cs="Wingdings"/>
    </w:rPr>
  </w:style>
  <w:style w:type="character" w:customStyle="1" w:styleId="ListLabel72">
    <w:name w:val="ListLabel 72"/>
    <w:qFormat/>
    <w:rsid w:val="00F82684"/>
    <w:rPr>
      <w:rFonts w:cs="Symbol"/>
    </w:rPr>
  </w:style>
  <w:style w:type="character" w:customStyle="1" w:styleId="ListLabel73">
    <w:name w:val="ListLabel 73"/>
    <w:qFormat/>
    <w:rsid w:val="00F82684"/>
    <w:rPr>
      <w:rFonts w:cs="Courier New"/>
    </w:rPr>
  </w:style>
  <w:style w:type="character" w:customStyle="1" w:styleId="ListLabel74">
    <w:name w:val="ListLabel 74"/>
    <w:qFormat/>
    <w:rsid w:val="00F82684"/>
    <w:rPr>
      <w:rFonts w:cs="Wingdings"/>
    </w:rPr>
  </w:style>
  <w:style w:type="character" w:customStyle="1" w:styleId="ListLabel75">
    <w:name w:val="ListLabel 75"/>
    <w:qFormat/>
    <w:rsid w:val="00F82684"/>
    <w:rPr>
      <w:rFonts w:cs="Symbol"/>
    </w:rPr>
  </w:style>
  <w:style w:type="character" w:customStyle="1" w:styleId="ListLabel76">
    <w:name w:val="ListLabel 76"/>
    <w:qFormat/>
    <w:rsid w:val="00F82684"/>
    <w:rPr>
      <w:rFonts w:cs="Courier New"/>
    </w:rPr>
  </w:style>
  <w:style w:type="character" w:customStyle="1" w:styleId="ListLabel77">
    <w:name w:val="ListLabel 77"/>
    <w:qFormat/>
    <w:rsid w:val="00F82684"/>
    <w:rPr>
      <w:rFonts w:cs="Wingdings"/>
    </w:rPr>
  </w:style>
  <w:style w:type="character" w:customStyle="1" w:styleId="ListLabel78">
    <w:name w:val="ListLabel 78"/>
    <w:qFormat/>
    <w:rsid w:val="00F82684"/>
    <w:rPr>
      <w:rFonts w:cs="Symbol"/>
      <w:color w:val="00000A"/>
      <w:sz w:val="20"/>
      <w:szCs w:val="20"/>
    </w:rPr>
  </w:style>
  <w:style w:type="character" w:customStyle="1" w:styleId="ListLabel79">
    <w:name w:val="ListLabel 79"/>
    <w:qFormat/>
    <w:rsid w:val="00F82684"/>
    <w:rPr>
      <w:rFonts w:cs="Symbol"/>
      <w:sz w:val="20"/>
    </w:rPr>
  </w:style>
  <w:style w:type="character" w:customStyle="1" w:styleId="ListLabel80">
    <w:name w:val="ListLabel 80"/>
    <w:qFormat/>
    <w:rsid w:val="00F82684"/>
    <w:rPr>
      <w:rFonts w:cs="Courier New"/>
    </w:rPr>
  </w:style>
  <w:style w:type="character" w:customStyle="1" w:styleId="ListLabel81">
    <w:name w:val="ListLabel 81"/>
    <w:qFormat/>
    <w:rsid w:val="00F82684"/>
    <w:rPr>
      <w:rFonts w:cs="Wingdings"/>
    </w:rPr>
  </w:style>
  <w:style w:type="character" w:customStyle="1" w:styleId="ListLabel82">
    <w:name w:val="ListLabel 82"/>
    <w:qFormat/>
    <w:rsid w:val="00F82684"/>
    <w:rPr>
      <w:rFonts w:cs="Symbol"/>
    </w:rPr>
  </w:style>
  <w:style w:type="character" w:customStyle="1" w:styleId="ListLabel83">
    <w:name w:val="ListLabel 83"/>
    <w:qFormat/>
    <w:rsid w:val="00F82684"/>
    <w:rPr>
      <w:rFonts w:cs="Courier New"/>
    </w:rPr>
  </w:style>
  <w:style w:type="character" w:customStyle="1" w:styleId="ListLabel84">
    <w:name w:val="ListLabel 84"/>
    <w:qFormat/>
    <w:rsid w:val="00F82684"/>
    <w:rPr>
      <w:rFonts w:cs="Wingdings"/>
    </w:rPr>
  </w:style>
  <w:style w:type="character" w:customStyle="1" w:styleId="ListLabel85">
    <w:name w:val="ListLabel 85"/>
    <w:qFormat/>
    <w:rsid w:val="00F82684"/>
    <w:rPr>
      <w:rFonts w:cs="Symbol"/>
    </w:rPr>
  </w:style>
  <w:style w:type="character" w:customStyle="1" w:styleId="ListLabel86">
    <w:name w:val="ListLabel 86"/>
    <w:qFormat/>
    <w:rsid w:val="00F82684"/>
    <w:rPr>
      <w:rFonts w:cs="Courier New"/>
    </w:rPr>
  </w:style>
  <w:style w:type="character" w:customStyle="1" w:styleId="ListLabel87">
    <w:name w:val="ListLabel 87"/>
    <w:qFormat/>
    <w:rsid w:val="00F82684"/>
    <w:rPr>
      <w:rFonts w:cs="Wingdings"/>
    </w:rPr>
  </w:style>
  <w:style w:type="character" w:customStyle="1" w:styleId="ListLabel88">
    <w:name w:val="ListLabel 88"/>
    <w:qFormat/>
    <w:rsid w:val="00F82684"/>
    <w:rPr>
      <w:rFonts w:cs="Symbol"/>
      <w:sz w:val="20"/>
    </w:rPr>
  </w:style>
  <w:style w:type="character" w:customStyle="1" w:styleId="ListLabel89">
    <w:name w:val="ListLabel 89"/>
    <w:qFormat/>
    <w:rsid w:val="00F82684"/>
    <w:rPr>
      <w:rFonts w:cs="Courier New"/>
    </w:rPr>
  </w:style>
  <w:style w:type="character" w:customStyle="1" w:styleId="ListLabel90">
    <w:name w:val="ListLabel 90"/>
    <w:qFormat/>
    <w:rsid w:val="00F82684"/>
    <w:rPr>
      <w:rFonts w:cs="Wingdings"/>
    </w:rPr>
  </w:style>
  <w:style w:type="character" w:customStyle="1" w:styleId="ListLabel91">
    <w:name w:val="ListLabel 91"/>
    <w:qFormat/>
    <w:rsid w:val="00F82684"/>
    <w:rPr>
      <w:rFonts w:cs="Symbol"/>
    </w:rPr>
  </w:style>
  <w:style w:type="character" w:customStyle="1" w:styleId="ListLabel92">
    <w:name w:val="ListLabel 92"/>
    <w:qFormat/>
    <w:rsid w:val="00F82684"/>
    <w:rPr>
      <w:rFonts w:cs="Courier New"/>
    </w:rPr>
  </w:style>
  <w:style w:type="character" w:customStyle="1" w:styleId="ListLabel93">
    <w:name w:val="ListLabel 93"/>
    <w:qFormat/>
    <w:rsid w:val="00F82684"/>
    <w:rPr>
      <w:rFonts w:cs="Wingdings"/>
    </w:rPr>
  </w:style>
  <w:style w:type="character" w:customStyle="1" w:styleId="ListLabel94">
    <w:name w:val="ListLabel 94"/>
    <w:qFormat/>
    <w:rsid w:val="00F82684"/>
    <w:rPr>
      <w:rFonts w:cs="Symbol"/>
    </w:rPr>
  </w:style>
  <w:style w:type="character" w:customStyle="1" w:styleId="ListLabel95">
    <w:name w:val="ListLabel 95"/>
    <w:qFormat/>
    <w:rsid w:val="00F82684"/>
    <w:rPr>
      <w:rFonts w:cs="Courier New"/>
    </w:rPr>
  </w:style>
  <w:style w:type="character" w:customStyle="1" w:styleId="ListLabel96">
    <w:name w:val="ListLabel 96"/>
    <w:qFormat/>
    <w:rsid w:val="00F82684"/>
    <w:rPr>
      <w:rFonts w:cs="Wingdings"/>
    </w:rPr>
  </w:style>
  <w:style w:type="character" w:customStyle="1" w:styleId="ListLabel97">
    <w:name w:val="ListLabel 97"/>
    <w:qFormat/>
    <w:rsid w:val="00F82684"/>
    <w:rPr>
      <w:rFonts w:cs="Symbol"/>
      <w:sz w:val="20"/>
    </w:rPr>
  </w:style>
  <w:style w:type="character" w:customStyle="1" w:styleId="ListLabel98">
    <w:name w:val="ListLabel 98"/>
    <w:qFormat/>
    <w:rsid w:val="00F82684"/>
    <w:rPr>
      <w:rFonts w:cs="OpenSymbol"/>
    </w:rPr>
  </w:style>
  <w:style w:type="character" w:customStyle="1" w:styleId="ListLabel99">
    <w:name w:val="ListLabel 99"/>
    <w:qFormat/>
    <w:rsid w:val="00F82684"/>
    <w:rPr>
      <w:rFonts w:cs="OpenSymbol"/>
    </w:rPr>
  </w:style>
  <w:style w:type="character" w:customStyle="1" w:styleId="ListLabel100">
    <w:name w:val="ListLabel 100"/>
    <w:qFormat/>
    <w:rsid w:val="00F82684"/>
    <w:rPr>
      <w:rFonts w:cs="Symbol"/>
    </w:rPr>
  </w:style>
  <w:style w:type="character" w:customStyle="1" w:styleId="ListLabel101">
    <w:name w:val="ListLabel 101"/>
    <w:qFormat/>
    <w:rsid w:val="00F82684"/>
    <w:rPr>
      <w:rFonts w:cs="OpenSymbol"/>
    </w:rPr>
  </w:style>
  <w:style w:type="character" w:customStyle="1" w:styleId="ListLabel102">
    <w:name w:val="ListLabel 102"/>
    <w:qFormat/>
    <w:rsid w:val="00F82684"/>
    <w:rPr>
      <w:rFonts w:cs="OpenSymbol"/>
    </w:rPr>
  </w:style>
  <w:style w:type="character" w:customStyle="1" w:styleId="ListLabel103">
    <w:name w:val="ListLabel 103"/>
    <w:qFormat/>
    <w:rsid w:val="00F82684"/>
    <w:rPr>
      <w:rFonts w:cs="Symbol"/>
    </w:rPr>
  </w:style>
  <w:style w:type="character" w:customStyle="1" w:styleId="ListLabel104">
    <w:name w:val="ListLabel 104"/>
    <w:qFormat/>
    <w:rsid w:val="00F82684"/>
    <w:rPr>
      <w:rFonts w:cs="OpenSymbol"/>
    </w:rPr>
  </w:style>
  <w:style w:type="character" w:customStyle="1" w:styleId="ListLabel105">
    <w:name w:val="ListLabel 105"/>
    <w:qFormat/>
    <w:rsid w:val="00F82684"/>
    <w:rPr>
      <w:rFonts w:cs="OpenSymbol"/>
    </w:rPr>
  </w:style>
  <w:style w:type="character" w:customStyle="1" w:styleId="ListLabel106">
    <w:name w:val="ListLabel 106"/>
    <w:qFormat/>
    <w:rsid w:val="00F82684"/>
    <w:rPr>
      <w:rFonts w:cs="Symbol"/>
      <w:b/>
      <w:sz w:val="20"/>
    </w:rPr>
  </w:style>
  <w:style w:type="character" w:customStyle="1" w:styleId="ListLabel107">
    <w:name w:val="ListLabel 107"/>
    <w:qFormat/>
    <w:rsid w:val="00F82684"/>
    <w:rPr>
      <w:rFonts w:cs="Courier New"/>
    </w:rPr>
  </w:style>
  <w:style w:type="character" w:customStyle="1" w:styleId="ListLabel108">
    <w:name w:val="ListLabel 108"/>
    <w:qFormat/>
    <w:rsid w:val="00F82684"/>
    <w:rPr>
      <w:rFonts w:cs="Wingdings"/>
    </w:rPr>
  </w:style>
  <w:style w:type="character" w:customStyle="1" w:styleId="ListLabel109">
    <w:name w:val="ListLabel 109"/>
    <w:qFormat/>
    <w:rsid w:val="00F82684"/>
    <w:rPr>
      <w:rFonts w:cs="Symbol"/>
    </w:rPr>
  </w:style>
  <w:style w:type="character" w:customStyle="1" w:styleId="ListLabel110">
    <w:name w:val="ListLabel 110"/>
    <w:qFormat/>
    <w:rsid w:val="00F82684"/>
    <w:rPr>
      <w:rFonts w:cs="Courier New"/>
    </w:rPr>
  </w:style>
  <w:style w:type="character" w:customStyle="1" w:styleId="ListLabel111">
    <w:name w:val="ListLabel 111"/>
    <w:qFormat/>
    <w:rsid w:val="00F82684"/>
    <w:rPr>
      <w:rFonts w:cs="Wingdings"/>
    </w:rPr>
  </w:style>
  <w:style w:type="character" w:customStyle="1" w:styleId="ListLabel112">
    <w:name w:val="ListLabel 112"/>
    <w:qFormat/>
    <w:rsid w:val="00F82684"/>
    <w:rPr>
      <w:rFonts w:cs="Symbol"/>
    </w:rPr>
  </w:style>
  <w:style w:type="character" w:customStyle="1" w:styleId="ListLabel113">
    <w:name w:val="ListLabel 113"/>
    <w:qFormat/>
    <w:rsid w:val="00F82684"/>
    <w:rPr>
      <w:rFonts w:cs="Courier New"/>
    </w:rPr>
  </w:style>
  <w:style w:type="character" w:customStyle="1" w:styleId="ListLabel114">
    <w:name w:val="ListLabel 114"/>
    <w:qFormat/>
    <w:rsid w:val="00F82684"/>
    <w:rPr>
      <w:rFonts w:cs="Wingdings"/>
    </w:rPr>
  </w:style>
  <w:style w:type="character" w:customStyle="1" w:styleId="ListLabel115">
    <w:name w:val="ListLabel 115"/>
    <w:qFormat/>
    <w:rsid w:val="00F82684"/>
    <w:rPr>
      <w:rFonts w:cs="Symbol"/>
      <w:sz w:val="20"/>
    </w:rPr>
  </w:style>
  <w:style w:type="character" w:customStyle="1" w:styleId="ListLabel116">
    <w:name w:val="ListLabel 116"/>
    <w:qFormat/>
    <w:rsid w:val="00F82684"/>
    <w:rPr>
      <w:rFonts w:cs="OpenSymbol"/>
    </w:rPr>
  </w:style>
  <w:style w:type="character" w:customStyle="1" w:styleId="ListLabel117">
    <w:name w:val="ListLabel 117"/>
    <w:qFormat/>
    <w:rsid w:val="00F82684"/>
    <w:rPr>
      <w:rFonts w:cs="OpenSymbol"/>
    </w:rPr>
  </w:style>
  <w:style w:type="character" w:customStyle="1" w:styleId="ListLabel118">
    <w:name w:val="ListLabel 118"/>
    <w:qFormat/>
    <w:rsid w:val="00F82684"/>
    <w:rPr>
      <w:rFonts w:cs="Symbol"/>
    </w:rPr>
  </w:style>
  <w:style w:type="character" w:customStyle="1" w:styleId="ListLabel119">
    <w:name w:val="ListLabel 119"/>
    <w:qFormat/>
    <w:rsid w:val="00F82684"/>
    <w:rPr>
      <w:rFonts w:cs="OpenSymbol"/>
    </w:rPr>
  </w:style>
  <w:style w:type="character" w:customStyle="1" w:styleId="ListLabel120">
    <w:name w:val="ListLabel 120"/>
    <w:qFormat/>
    <w:rsid w:val="00F82684"/>
    <w:rPr>
      <w:rFonts w:cs="OpenSymbol"/>
    </w:rPr>
  </w:style>
  <w:style w:type="character" w:customStyle="1" w:styleId="ListLabel121">
    <w:name w:val="ListLabel 121"/>
    <w:qFormat/>
    <w:rsid w:val="00F82684"/>
    <w:rPr>
      <w:rFonts w:cs="Symbol"/>
    </w:rPr>
  </w:style>
  <w:style w:type="character" w:customStyle="1" w:styleId="ListLabel122">
    <w:name w:val="ListLabel 122"/>
    <w:qFormat/>
    <w:rsid w:val="00F82684"/>
    <w:rPr>
      <w:rFonts w:cs="OpenSymbol"/>
    </w:rPr>
  </w:style>
  <w:style w:type="character" w:customStyle="1" w:styleId="ListLabel123">
    <w:name w:val="ListLabel 123"/>
    <w:qFormat/>
    <w:rsid w:val="00F82684"/>
    <w:rPr>
      <w:rFonts w:cs="OpenSymbol"/>
    </w:rPr>
  </w:style>
  <w:style w:type="character" w:customStyle="1" w:styleId="ListLabel124">
    <w:name w:val="ListLabel 124"/>
    <w:qFormat/>
    <w:rsid w:val="00F82684"/>
    <w:rPr>
      <w:rFonts w:cs="Symbol"/>
    </w:rPr>
  </w:style>
  <w:style w:type="character" w:customStyle="1" w:styleId="ListLabel125">
    <w:name w:val="ListLabel 125"/>
    <w:qFormat/>
    <w:rsid w:val="00F82684"/>
    <w:rPr>
      <w:rFonts w:cs="OpenSymbol"/>
    </w:rPr>
  </w:style>
  <w:style w:type="character" w:customStyle="1" w:styleId="ListLabel126">
    <w:name w:val="ListLabel 126"/>
    <w:qFormat/>
    <w:rsid w:val="00F82684"/>
    <w:rPr>
      <w:rFonts w:cs="OpenSymbol"/>
    </w:rPr>
  </w:style>
  <w:style w:type="character" w:customStyle="1" w:styleId="ListLabel127">
    <w:name w:val="ListLabel 127"/>
    <w:qFormat/>
    <w:rsid w:val="00F82684"/>
    <w:rPr>
      <w:rFonts w:cs="Symbol"/>
    </w:rPr>
  </w:style>
  <w:style w:type="character" w:customStyle="1" w:styleId="ListLabel128">
    <w:name w:val="ListLabel 128"/>
    <w:qFormat/>
    <w:rsid w:val="00F82684"/>
    <w:rPr>
      <w:rFonts w:cs="OpenSymbol"/>
    </w:rPr>
  </w:style>
  <w:style w:type="character" w:customStyle="1" w:styleId="ListLabel129">
    <w:name w:val="ListLabel 129"/>
    <w:qFormat/>
    <w:rsid w:val="00F82684"/>
    <w:rPr>
      <w:rFonts w:cs="OpenSymbol"/>
    </w:rPr>
  </w:style>
  <w:style w:type="character" w:customStyle="1" w:styleId="ListLabel130">
    <w:name w:val="ListLabel 130"/>
    <w:qFormat/>
    <w:rsid w:val="00F82684"/>
    <w:rPr>
      <w:rFonts w:cs="Symbol"/>
    </w:rPr>
  </w:style>
  <w:style w:type="character" w:customStyle="1" w:styleId="ListLabel131">
    <w:name w:val="ListLabel 131"/>
    <w:qFormat/>
    <w:rsid w:val="00F82684"/>
    <w:rPr>
      <w:rFonts w:cs="OpenSymbol"/>
    </w:rPr>
  </w:style>
  <w:style w:type="character" w:customStyle="1" w:styleId="ListLabel132">
    <w:name w:val="ListLabel 132"/>
    <w:qFormat/>
    <w:rsid w:val="00F82684"/>
    <w:rPr>
      <w:rFonts w:cs="OpenSymbol"/>
    </w:rPr>
  </w:style>
  <w:style w:type="character" w:customStyle="1" w:styleId="ListLabel133">
    <w:name w:val="ListLabel 133"/>
    <w:qFormat/>
    <w:rsid w:val="00F82684"/>
    <w:rPr>
      <w:rFonts w:cs="Symbol"/>
      <w:sz w:val="22"/>
    </w:rPr>
  </w:style>
  <w:style w:type="character" w:customStyle="1" w:styleId="ListLabel134">
    <w:name w:val="ListLabel 134"/>
    <w:qFormat/>
    <w:rsid w:val="00F82684"/>
    <w:rPr>
      <w:rFonts w:cs="Courier New"/>
    </w:rPr>
  </w:style>
  <w:style w:type="character" w:customStyle="1" w:styleId="ListLabel135">
    <w:name w:val="ListLabel 135"/>
    <w:qFormat/>
    <w:rsid w:val="00F82684"/>
    <w:rPr>
      <w:rFonts w:cs="Wingdings"/>
    </w:rPr>
  </w:style>
  <w:style w:type="character" w:customStyle="1" w:styleId="ListLabel136">
    <w:name w:val="ListLabel 136"/>
    <w:qFormat/>
    <w:rsid w:val="00F82684"/>
    <w:rPr>
      <w:rFonts w:cs="Symbol"/>
    </w:rPr>
  </w:style>
  <w:style w:type="character" w:customStyle="1" w:styleId="ListLabel137">
    <w:name w:val="ListLabel 137"/>
    <w:qFormat/>
    <w:rsid w:val="00F82684"/>
    <w:rPr>
      <w:rFonts w:cs="Courier New"/>
    </w:rPr>
  </w:style>
  <w:style w:type="character" w:customStyle="1" w:styleId="ListLabel138">
    <w:name w:val="ListLabel 138"/>
    <w:qFormat/>
    <w:rsid w:val="00F82684"/>
    <w:rPr>
      <w:rFonts w:cs="Wingdings"/>
    </w:rPr>
  </w:style>
  <w:style w:type="character" w:customStyle="1" w:styleId="ListLabel139">
    <w:name w:val="ListLabel 139"/>
    <w:qFormat/>
    <w:rsid w:val="00F82684"/>
    <w:rPr>
      <w:rFonts w:cs="Symbol"/>
    </w:rPr>
  </w:style>
  <w:style w:type="character" w:customStyle="1" w:styleId="ListLabel140">
    <w:name w:val="ListLabel 140"/>
    <w:qFormat/>
    <w:rsid w:val="00F82684"/>
    <w:rPr>
      <w:rFonts w:cs="Courier New"/>
    </w:rPr>
  </w:style>
  <w:style w:type="character" w:customStyle="1" w:styleId="ListLabel141">
    <w:name w:val="ListLabel 141"/>
    <w:qFormat/>
    <w:rsid w:val="00F82684"/>
    <w:rPr>
      <w:rFonts w:cs="Wingdings"/>
    </w:rPr>
  </w:style>
  <w:style w:type="character" w:customStyle="1" w:styleId="ListLabel142">
    <w:name w:val="ListLabel 142"/>
    <w:qFormat/>
    <w:rsid w:val="00F82684"/>
    <w:rPr>
      <w:rFonts w:cs="Symbol"/>
      <w:sz w:val="20"/>
    </w:rPr>
  </w:style>
  <w:style w:type="character" w:customStyle="1" w:styleId="ListLabel143">
    <w:name w:val="ListLabel 143"/>
    <w:qFormat/>
    <w:rsid w:val="00F82684"/>
    <w:rPr>
      <w:rFonts w:cs="Courier New"/>
    </w:rPr>
  </w:style>
  <w:style w:type="character" w:customStyle="1" w:styleId="ListLabel144">
    <w:name w:val="ListLabel 144"/>
    <w:qFormat/>
    <w:rsid w:val="00F82684"/>
    <w:rPr>
      <w:rFonts w:cs="Wingdings"/>
    </w:rPr>
  </w:style>
  <w:style w:type="character" w:customStyle="1" w:styleId="ListLabel145">
    <w:name w:val="ListLabel 145"/>
    <w:qFormat/>
    <w:rsid w:val="00F82684"/>
    <w:rPr>
      <w:rFonts w:cs="Symbol"/>
    </w:rPr>
  </w:style>
  <w:style w:type="character" w:customStyle="1" w:styleId="ListLabel146">
    <w:name w:val="ListLabel 146"/>
    <w:qFormat/>
    <w:rsid w:val="00F82684"/>
    <w:rPr>
      <w:rFonts w:cs="Courier New"/>
    </w:rPr>
  </w:style>
  <w:style w:type="character" w:customStyle="1" w:styleId="ListLabel147">
    <w:name w:val="ListLabel 147"/>
    <w:qFormat/>
    <w:rsid w:val="00F82684"/>
    <w:rPr>
      <w:rFonts w:cs="Wingdings"/>
    </w:rPr>
  </w:style>
  <w:style w:type="character" w:customStyle="1" w:styleId="ListLabel148">
    <w:name w:val="ListLabel 148"/>
    <w:qFormat/>
    <w:rsid w:val="00F82684"/>
    <w:rPr>
      <w:rFonts w:cs="Symbol"/>
    </w:rPr>
  </w:style>
  <w:style w:type="character" w:customStyle="1" w:styleId="ListLabel149">
    <w:name w:val="ListLabel 149"/>
    <w:qFormat/>
    <w:rsid w:val="00F82684"/>
    <w:rPr>
      <w:rFonts w:cs="Courier New"/>
    </w:rPr>
  </w:style>
  <w:style w:type="character" w:customStyle="1" w:styleId="ListLabel150">
    <w:name w:val="ListLabel 150"/>
    <w:qFormat/>
    <w:rsid w:val="00F82684"/>
    <w:rPr>
      <w:rFonts w:cs="Wingdings"/>
    </w:rPr>
  </w:style>
  <w:style w:type="character" w:customStyle="1" w:styleId="ListLabel151">
    <w:name w:val="ListLabel 151"/>
    <w:qFormat/>
    <w:rsid w:val="00F82684"/>
    <w:rPr>
      <w:rFonts w:cs="Symbol"/>
    </w:rPr>
  </w:style>
  <w:style w:type="character" w:customStyle="1" w:styleId="ListLabel152">
    <w:name w:val="ListLabel 152"/>
    <w:qFormat/>
    <w:rsid w:val="00F82684"/>
    <w:rPr>
      <w:rFonts w:cs="Courier New"/>
    </w:rPr>
  </w:style>
  <w:style w:type="character" w:customStyle="1" w:styleId="ListLabel153">
    <w:name w:val="ListLabel 153"/>
    <w:qFormat/>
    <w:rsid w:val="00F82684"/>
    <w:rPr>
      <w:rFonts w:cs="Wingdings"/>
    </w:rPr>
  </w:style>
  <w:style w:type="character" w:customStyle="1" w:styleId="ListLabel154">
    <w:name w:val="ListLabel 154"/>
    <w:qFormat/>
    <w:rsid w:val="00F82684"/>
    <w:rPr>
      <w:rFonts w:cs="Symbol"/>
    </w:rPr>
  </w:style>
  <w:style w:type="character" w:customStyle="1" w:styleId="ListLabel155">
    <w:name w:val="ListLabel 155"/>
    <w:qFormat/>
    <w:rsid w:val="00F82684"/>
    <w:rPr>
      <w:rFonts w:cs="Courier New"/>
    </w:rPr>
  </w:style>
  <w:style w:type="character" w:customStyle="1" w:styleId="ListLabel156">
    <w:name w:val="ListLabel 156"/>
    <w:qFormat/>
    <w:rsid w:val="00F82684"/>
    <w:rPr>
      <w:rFonts w:cs="Wingdings"/>
    </w:rPr>
  </w:style>
  <w:style w:type="character" w:customStyle="1" w:styleId="ListLabel157">
    <w:name w:val="ListLabel 157"/>
    <w:qFormat/>
    <w:rsid w:val="00F82684"/>
    <w:rPr>
      <w:rFonts w:cs="Symbol"/>
    </w:rPr>
  </w:style>
  <w:style w:type="character" w:customStyle="1" w:styleId="ListLabel158">
    <w:name w:val="ListLabel 158"/>
    <w:qFormat/>
    <w:rsid w:val="00F82684"/>
    <w:rPr>
      <w:rFonts w:cs="Courier New"/>
    </w:rPr>
  </w:style>
  <w:style w:type="character" w:customStyle="1" w:styleId="ListLabel159">
    <w:name w:val="ListLabel 159"/>
    <w:qFormat/>
    <w:rsid w:val="00F82684"/>
    <w:rPr>
      <w:rFonts w:cs="Wingdings"/>
    </w:rPr>
  </w:style>
  <w:style w:type="character" w:customStyle="1" w:styleId="ListLabel160">
    <w:name w:val="ListLabel 160"/>
    <w:qFormat/>
    <w:rsid w:val="00F82684"/>
    <w:rPr>
      <w:rFonts w:cs="Symbol"/>
    </w:rPr>
  </w:style>
  <w:style w:type="character" w:customStyle="1" w:styleId="ListLabel161">
    <w:name w:val="ListLabel 161"/>
    <w:qFormat/>
    <w:rsid w:val="00F82684"/>
    <w:rPr>
      <w:rFonts w:cs="Courier New"/>
    </w:rPr>
  </w:style>
  <w:style w:type="character" w:customStyle="1" w:styleId="ListLabel162">
    <w:name w:val="ListLabel 162"/>
    <w:qFormat/>
    <w:rsid w:val="00F82684"/>
    <w:rPr>
      <w:rFonts w:cs="Wingdings"/>
    </w:rPr>
  </w:style>
  <w:style w:type="character" w:customStyle="1" w:styleId="ListLabel163">
    <w:name w:val="ListLabel 163"/>
    <w:qFormat/>
    <w:rsid w:val="00F82684"/>
    <w:rPr>
      <w:rFonts w:cs="Symbol"/>
    </w:rPr>
  </w:style>
  <w:style w:type="character" w:customStyle="1" w:styleId="ListLabel164">
    <w:name w:val="ListLabel 164"/>
    <w:qFormat/>
    <w:rsid w:val="00F82684"/>
    <w:rPr>
      <w:rFonts w:cs="Courier New"/>
    </w:rPr>
  </w:style>
  <w:style w:type="character" w:customStyle="1" w:styleId="ListLabel165">
    <w:name w:val="ListLabel 165"/>
    <w:qFormat/>
    <w:rsid w:val="00F82684"/>
    <w:rPr>
      <w:rFonts w:cs="Wingdings"/>
    </w:rPr>
  </w:style>
  <w:style w:type="character" w:customStyle="1" w:styleId="ListLabel166">
    <w:name w:val="ListLabel 166"/>
    <w:qFormat/>
    <w:rsid w:val="00F82684"/>
    <w:rPr>
      <w:rFonts w:cs="Symbol"/>
    </w:rPr>
  </w:style>
  <w:style w:type="character" w:customStyle="1" w:styleId="ListLabel167">
    <w:name w:val="ListLabel 167"/>
    <w:qFormat/>
    <w:rsid w:val="00F82684"/>
    <w:rPr>
      <w:rFonts w:cs="Courier New"/>
    </w:rPr>
  </w:style>
  <w:style w:type="character" w:customStyle="1" w:styleId="ListLabel168">
    <w:name w:val="ListLabel 168"/>
    <w:qFormat/>
    <w:rsid w:val="00F82684"/>
    <w:rPr>
      <w:rFonts w:cs="Wingdings"/>
    </w:rPr>
  </w:style>
  <w:style w:type="character" w:customStyle="1" w:styleId="ListLabel169">
    <w:name w:val="ListLabel 169"/>
    <w:qFormat/>
    <w:rsid w:val="00F82684"/>
    <w:rPr>
      <w:rFonts w:cs="Symbol"/>
    </w:rPr>
  </w:style>
  <w:style w:type="character" w:customStyle="1" w:styleId="ListLabel170">
    <w:name w:val="ListLabel 170"/>
    <w:qFormat/>
    <w:rsid w:val="00F82684"/>
    <w:rPr>
      <w:rFonts w:cs="Courier New"/>
    </w:rPr>
  </w:style>
  <w:style w:type="character" w:customStyle="1" w:styleId="ListLabel171">
    <w:name w:val="ListLabel 171"/>
    <w:qFormat/>
    <w:rsid w:val="00F82684"/>
    <w:rPr>
      <w:rFonts w:cs="Wingdings"/>
    </w:rPr>
  </w:style>
  <w:style w:type="character" w:customStyle="1" w:styleId="ListLabel172">
    <w:name w:val="ListLabel 172"/>
    <w:qFormat/>
    <w:rsid w:val="00F82684"/>
    <w:rPr>
      <w:rFonts w:cs="Symbol"/>
    </w:rPr>
  </w:style>
  <w:style w:type="character" w:customStyle="1" w:styleId="ListLabel173">
    <w:name w:val="ListLabel 173"/>
    <w:qFormat/>
    <w:rsid w:val="00F82684"/>
    <w:rPr>
      <w:rFonts w:cs="Courier New"/>
    </w:rPr>
  </w:style>
  <w:style w:type="character" w:customStyle="1" w:styleId="ListLabel174">
    <w:name w:val="ListLabel 174"/>
    <w:qFormat/>
    <w:rsid w:val="00F82684"/>
    <w:rPr>
      <w:rFonts w:cs="Wingdings"/>
    </w:rPr>
  </w:style>
  <w:style w:type="character" w:customStyle="1" w:styleId="ListLabel175">
    <w:name w:val="ListLabel 175"/>
    <w:qFormat/>
    <w:rsid w:val="00F82684"/>
    <w:rPr>
      <w:rFonts w:cs="Symbol"/>
    </w:rPr>
  </w:style>
  <w:style w:type="character" w:customStyle="1" w:styleId="ListLabel176">
    <w:name w:val="ListLabel 176"/>
    <w:qFormat/>
    <w:rsid w:val="00F82684"/>
    <w:rPr>
      <w:rFonts w:cs="Courier New"/>
    </w:rPr>
  </w:style>
  <w:style w:type="character" w:customStyle="1" w:styleId="ListLabel177">
    <w:name w:val="ListLabel 177"/>
    <w:qFormat/>
    <w:rsid w:val="00F82684"/>
    <w:rPr>
      <w:rFonts w:cs="Wingdings"/>
    </w:rPr>
  </w:style>
  <w:style w:type="character" w:customStyle="1" w:styleId="ListLabel178">
    <w:name w:val="ListLabel 178"/>
    <w:qFormat/>
    <w:rsid w:val="00F82684"/>
    <w:rPr>
      <w:rFonts w:cs="Symbol"/>
    </w:rPr>
  </w:style>
  <w:style w:type="character" w:customStyle="1" w:styleId="ListLabel179">
    <w:name w:val="ListLabel 179"/>
    <w:qFormat/>
    <w:rsid w:val="00F82684"/>
    <w:rPr>
      <w:rFonts w:cs="Courier New"/>
    </w:rPr>
  </w:style>
  <w:style w:type="character" w:customStyle="1" w:styleId="ListLabel180">
    <w:name w:val="ListLabel 180"/>
    <w:qFormat/>
    <w:rsid w:val="00F82684"/>
    <w:rPr>
      <w:rFonts w:cs="Wingdings"/>
    </w:rPr>
  </w:style>
  <w:style w:type="character" w:customStyle="1" w:styleId="ListLabel181">
    <w:name w:val="ListLabel 181"/>
    <w:qFormat/>
    <w:rsid w:val="00F82684"/>
    <w:rPr>
      <w:rFonts w:cs="Symbol"/>
    </w:rPr>
  </w:style>
  <w:style w:type="character" w:customStyle="1" w:styleId="ListLabel182">
    <w:name w:val="ListLabel 182"/>
    <w:qFormat/>
    <w:rsid w:val="00F82684"/>
    <w:rPr>
      <w:rFonts w:cs="Courier New"/>
    </w:rPr>
  </w:style>
  <w:style w:type="character" w:customStyle="1" w:styleId="ListLabel183">
    <w:name w:val="ListLabel 183"/>
    <w:qFormat/>
    <w:rsid w:val="00F82684"/>
    <w:rPr>
      <w:rFonts w:cs="Wingdings"/>
    </w:rPr>
  </w:style>
  <w:style w:type="character" w:customStyle="1" w:styleId="ListLabel184">
    <w:name w:val="ListLabel 184"/>
    <w:qFormat/>
    <w:rsid w:val="00F82684"/>
    <w:rPr>
      <w:rFonts w:cs="Symbol"/>
    </w:rPr>
  </w:style>
  <w:style w:type="character" w:customStyle="1" w:styleId="ListLabel185">
    <w:name w:val="ListLabel 185"/>
    <w:qFormat/>
    <w:rsid w:val="00F82684"/>
    <w:rPr>
      <w:rFonts w:cs="Courier New"/>
    </w:rPr>
  </w:style>
  <w:style w:type="character" w:customStyle="1" w:styleId="ListLabel186">
    <w:name w:val="ListLabel 186"/>
    <w:qFormat/>
    <w:rsid w:val="00F82684"/>
    <w:rPr>
      <w:rFonts w:cs="Wingdings"/>
    </w:rPr>
  </w:style>
  <w:style w:type="character" w:customStyle="1" w:styleId="ListLabel187">
    <w:name w:val="ListLabel 187"/>
    <w:qFormat/>
    <w:rsid w:val="00F82684"/>
    <w:rPr>
      <w:rFonts w:cs="OpenSymbol"/>
      <w:sz w:val="20"/>
    </w:rPr>
  </w:style>
  <w:style w:type="character" w:customStyle="1" w:styleId="ListLabel188">
    <w:name w:val="ListLabel 188"/>
    <w:qFormat/>
    <w:rsid w:val="00F82684"/>
    <w:rPr>
      <w:rFonts w:cs="Courier New"/>
    </w:rPr>
  </w:style>
  <w:style w:type="character" w:customStyle="1" w:styleId="ListLabel189">
    <w:name w:val="ListLabel 189"/>
    <w:qFormat/>
    <w:rsid w:val="00F82684"/>
    <w:rPr>
      <w:rFonts w:cs="Wingdings"/>
    </w:rPr>
  </w:style>
  <w:style w:type="character" w:customStyle="1" w:styleId="ListLabel190">
    <w:name w:val="ListLabel 190"/>
    <w:qFormat/>
    <w:rsid w:val="00F82684"/>
    <w:rPr>
      <w:rFonts w:cs="Symbol"/>
    </w:rPr>
  </w:style>
  <w:style w:type="character" w:customStyle="1" w:styleId="ListLabel191">
    <w:name w:val="ListLabel 191"/>
    <w:qFormat/>
    <w:rsid w:val="00F82684"/>
    <w:rPr>
      <w:rFonts w:cs="Courier New"/>
    </w:rPr>
  </w:style>
  <w:style w:type="character" w:customStyle="1" w:styleId="ListLabel192">
    <w:name w:val="ListLabel 192"/>
    <w:qFormat/>
    <w:rsid w:val="00F82684"/>
    <w:rPr>
      <w:rFonts w:cs="Wingdings"/>
    </w:rPr>
  </w:style>
  <w:style w:type="character" w:customStyle="1" w:styleId="ListLabel193">
    <w:name w:val="ListLabel 193"/>
    <w:qFormat/>
    <w:rsid w:val="00F82684"/>
    <w:rPr>
      <w:rFonts w:cs="Symbol"/>
    </w:rPr>
  </w:style>
  <w:style w:type="character" w:customStyle="1" w:styleId="ListLabel194">
    <w:name w:val="ListLabel 194"/>
    <w:qFormat/>
    <w:rsid w:val="00F82684"/>
    <w:rPr>
      <w:rFonts w:cs="Courier New"/>
    </w:rPr>
  </w:style>
  <w:style w:type="character" w:customStyle="1" w:styleId="ListLabel195">
    <w:name w:val="ListLabel 195"/>
    <w:qFormat/>
    <w:rsid w:val="00F82684"/>
    <w:rPr>
      <w:rFonts w:cs="Wingdings"/>
    </w:rPr>
  </w:style>
  <w:style w:type="character" w:customStyle="1" w:styleId="ListLabel196">
    <w:name w:val="ListLabel 196"/>
    <w:qFormat/>
    <w:rsid w:val="00F82684"/>
    <w:rPr>
      <w:rFonts w:cs="Symbol"/>
    </w:rPr>
  </w:style>
  <w:style w:type="character" w:customStyle="1" w:styleId="ListLabel197">
    <w:name w:val="ListLabel 197"/>
    <w:qFormat/>
    <w:rsid w:val="00F82684"/>
    <w:rPr>
      <w:rFonts w:cs="Courier New"/>
    </w:rPr>
  </w:style>
  <w:style w:type="character" w:customStyle="1" w:styleId="ListLabel198">
    <w:name w:val="ListLabel 198"/>
    <w:qFormat/>
    <w:rsid w:val="00F82684"/>
    <w:rPr>
      <w:rFonts w:cs="Wingdings"/>
    </w:rPr>
  </w:style>
  <w:style w:type="character" w:customStyle="1" w:styleId="ListLabel199">
    <w:name w:val="ListLabel 199"/>
    <w:qFormat/>
    <w:rsid w:val="00F82684"/>
    <w:rPr>
      <w:rFonts w:cs="Symbol"/>
    </w:rPr>
  </w:style>
  <w:style w:type="character" w:customStyle="1" w:styleId="ListLabel200">
    <w:name w:val="ListLabel 200"/>
    <w:qFormat/>
    <w:rsid w:val="00F82684"/>
    <w:rPr>
      <w:rFonts w:cs="Courier New"/>
    </w:rPr>
  </w:style>
  <w:style w:type="character" w:customStyle="1" w:styleId="ListLabel201">
    <w:name w:val="ListLabel 201"/>
    <w:qFormat/>
    <w:rsid w:val="00F82684"/>
    <w:rPr>
      <w:rFonts w:cs="Wingdings"/>
    </w:rPr>
  </w:style>
  <w:style w:type="character" w:customStyle="1" w:styleId="ListLabel202">
    <w:name w:val="ListLabel 202"/>
    <w:qFormat/>
    <w:rsid w:val="00F82684"/>
    <w:rPr>
      <w:rFonts w:cs="Symbol"/>
    </w:rPr>
  </w:style>
  <w:style w:type="character" w:customStyle="1" w:styleId="ListLabel203">
    <w:name w:val="ListLabel 203"/>
    <w:qFormat/>
    <w:rsid w:val="00F82684"/>
    <w:rPr>
      <w:rFonts w:cs="Courier New"/>
    </w:rPr>
  </w:style>
  <w:style w:type="character" w:customStyle="1" w:styleId="ListLabel204">
    <w:name w:val="ListLabel 204"/>
    <w:qFormat/>
    <w:rsid w:val="00F82684"/>
    <w:rPr>
      <w:rFonts w:cs="Wingdings"/>
    </w:rPr>
  </w:style>
  <w:style w:type="character" w:customStyle="1" w:styleId="ListLabel205">
    <w:name w:val="ListLabel 205"/>
    <w:qFormat/>
    <w:rsid w:val="00F82684"/>
    <w:rPr>
      <w:rFonts w:cs="OpenSymbol"/>
      <w:b/>
      <w:sz w:val="20"/>
    </w:rPr>
  </w:style>
  <w:style w:type="character" w:customStyle="1" w:styleId="ListLabel206">
    <w:name w:val="ListLabel 206"/>
    <w:qFormat/>
    <w:rsid w:val="00F82684"/>
    <w:rPr>
      <w:rFonts w:cs="Courier New"/>
    </w:rPr>
  </w:style>
  <w:style w:type="character" w:customStyle="1" w:styleId="ListLabel207">
    <w:name w:val="ListLabel 207"/>
    <w:qFormat/>
    <w:rsid w:val="00F82684"/>
    <w:rPr>
      <w:rFonts w:cs="Wingdings"/>
    </w:rPr>
  </w:style>
  <w:style w:type="character" w:customStyle="1" w:styleId="ListLabel208">
    <w:name w:val="ListLabel 208"/>
    <w:qFormat/>
    <w:rsid w:val="00F82684"/>
    <w:rPr>
      <w:rFonts w:cs="Symbol"/>
    </w:rPr>
  </w:style>
  <w:style w:type="character" w:customStyle="1" w:styleId="ListLabel209">
    <w:name w:val="ListLabel 209"/>
    <w:qFormat/>
    <w:rsid w:val="00F82684"/>
    <w:rPr>
      <w:rFonts w:cs="Courier New"/>
    </w:rPr>
  </w:style>
  <w:style w:type="character" w:customStyle="1" w:styleId="ListLabel210">
    <w:name w:val="ListLabel 210"/>
    <w:qFormat/>
    <w:rsid w:val="00F82684"/>
    <w:rPr>
      <w:rFonts w:cs="Wingdings"/>
    </w:rPr>
  </w:style>
  <w:style w:type="character" w:customStyle="1" w:styleId="ListLabel211">
    <w:name w:val="ListLabel 211"/>
    <w:qFormat/>
    <w:rsid w:val="00F82684"/>
    <w:rPr>
      <w:rFonts w:cs="Symbol"/>
    </w:rPr>
  </w:style>
  <w:style w:type="character" w:customStyle="1" w:styleId="ListLabel212">
    <w:name w:val="ListLabel 212"/>
    <w:qFormat/>
    <w:rsid w:val="00F82684"/>
    <w:rPr>
      <w:rFonts w:cs="Courier New"/>
    </w:rPr>
  </w:style>
  <w:style w:type="character" w:customStyle="1" w:styleId="ListLabel213">
    <w:name w:val="ListLabel 213"/>
    <w:qFormat/>
    <w:rsid w:val="00F82684"/>
    <w:rPr>
      <w:rFonts w:cs="Wingdings"/>
    </w:rPr>
  </w:style>
  <w:style w:type="character" w:customStyle="1" w:styleId="ListLabel214">
    <w:name w:val="ListLabel 214"/>
    <w:qFormat/>
    <w:rsid w:val="00F82684"/>
    <w:rPr>
      <w:rFonts w:cs="Symbol"/>
    </w:rPr>
  </w:style>
  <w:style w:type="character" w:customStyle="1" w:styleId="ListLabel215">
    <w:name w:val="ListLabel 215"/>
    <w:qFormat/>
    <w:rsid w:val="00F82684"/>
    <w:rPr>
      <w:rFonts w:cs="Courier New"/>
    </w:rPr>
  </w:style>
  <w:style w:type="character" w:customStyle="1" w:styleId="ListLabel216">
    <w:name w:val="ListLabel 216"/>
    <w:qFormat/>
    <w:rsid w:val="00F82684"/>
    <w:rPr>
      <w:rFonts w:cs="Wingdings"/>
    </w:rPr>
  </w:style>
  <w:style w:type="character" w:customStyle="1" w:styleId="ListLabel217">
    <w:name w:val="ListLabel 217"/>
    <w:qFormat/>
    <w:rsid w:val="00F82684"/>
    <w:rPr>
      <w:rFonts w:cs="Symbol"/>
    </w:rPr>
  </w:style>
  <w:style w:type="character" w:customStyle="1" w:styleId="ListLabel218">
    <w:name w:val="ListLabel 218"/>
    <w:qFormat/>
    <w:rsid w:val="00F82684"/>
    <w:rPr>
      <w:rFonts w:cs="Courier New"/>
    </w:rPr>
  </w:style>
  <w:style w:type="character" w:customStyle="1" w:styleId="ListLabel219">
    <w:name w:val="ListLabel 219"/>
    <w:qFormat/>
    <w:rsid w:val="00F82684"/>
    <w:rPr>
      <w:rFonts w:cs="Wingdings"/>
    </w:rPr>
  </w:style>
  <w:style w:type="character" w:customStyle="1" w:styleId="ListLabel220">
    <w:name w:val="ListLabel 220"/>
    <w:qFormat/>
    <w:rsid w:val="00F82684"/>
    <w:rPr>
      <w:rFonts w:cs="Symbol"/>
    </w:rPr>
  </w:style>
  <w:style w:type="character" w:customStyle="1" w:styleId="ListLabel221">
    <w:name w:val="ListLabel 221"/>
    <w:qFormat/>
    <w:rsid w:val="00F82684"/>
    <w:rPr>
      <w:rFonts w:cs="Courier New"/>
    </w:rPr>
  </w:style>
  <w:style w:type="character" w:customStyle="1" w:styleId="ListLabel222">
    <w:name w:val="ListLabel 222"/>
    <w:qFormat/>
    <w:rsid w:val="00F82684"/>
    <w:rPr>
      <w:rFonts w:cs="Wingdings"/>
    </w:rPr>
  </w:style>
  <w:style w:type="character" w:customStyle="1" w:styleId="ListLabel223">
    <w:name w:val="ListLabel 223"/>
    <w:qFormat/>
    <w:rsid w:val="00F82684"/>
    <w:rPr>
      <w:rFonts w:cs="Symbol"/>
    </w:rPr>
  </w:style>
  <w:style w:type="character" w:customStyle="1" w:styleId="ListLabel224">
    <w:name w:val="ListLabel 224"/>
    <w:qFormat/>
    <w:rsid w:val="00F82684"/>
    <w:rPr>
      <w:rFonts w:cs="Courier New"/>
    </w:rPr>
  </w:style>
  <w:style w:type="character" w:customStyle="1" w:styleId="ListLabel225">
    <w:name w:val="ListLabel 225"/>
    <w:qFormat/>
    <w:rsid w:val="00F82684"/>
    <w:rPr>
      <w:rFonts w:cs="Wingdings"/>
    </w:rPr>
  </w:style>
  <w:style w:type="character" w:customStyle="1" w:styleId="ListLabel226">
    <w:name w:val="ListLabel 226"/>
    <w:qFormat/>
    <w:rsid w:val="00F82684"/>
    <w:rPr>
      <w:rFonts w:cs="Symbol"/>
    </w:rPr>
  </w:style>
  <w:style w:type="character" w:customStyle="1" w:styleId="ListLabel227">
    <w:name w:val="ListLabel 227"/>
    <w:qFormat/>
    <w:rsid w:val="00F82684"/>
    <w:rPr>
      <w:rFonts w:cs="Courier New"/>
    </w:rPr>
  </w:style>
  <w:style w:type="character" w:customStyle="1" w:styleId="ListLabel228">
    <w:name w:val="ListLabel 228"/>
    <w:qFormat/>
    <w:rsid w:val="00F82684"/>
    <w:rPr>
      <w:rFonts w:cs="Wingdings"/>
    </w:rPr>
  </w:style>
  <w:style w:type="character" w:customStyle="1" w:styleId="ListLabel229">
    <w:name w:val="ListLabel 229"/>
    <w:qFormat/>
    <w:rsid w:val="00F82684"/>
    <w:rPr>
      <w:rFonts w:cs="Symbol"/>
    </w:rPr>
  </w:style>
  <w:style w:type="character" w:customStyle="1" w:styleId="ListLabel230">
    <w:name w:val="ListLabel 230"/>
    <w:qFormat/>
    <w:rsid w:val="00F82684"/>
    <w:rPr>
      <w:rFonts w:cs="Courier New"/>
    </w:rPr>
  </w:style>
  <w:style w:type="character" w:customStyle="1" w:styleId="ListLabel231">
    <w:name w:val="ListLabel 231"/>
    <w:qFormat/>
    <w:rsid w:val="00F82684"/>
    <w:rPr>
      <w:rFonts w:cs="Wingdings"/>
    </w:rPr>
  </w:style>
  <w:style w:type="character" w:customStyle="1" w:styleId="ListLabel232">
    <w:name w:val="ListLabel 232"/>
    <w:qFormat/>
    <w:rsid w:val="00F82684"/>
    <w:rPr>
      <w:rFonts w:cs="OpenSymbol"/>
    </w:rPr>
  </w:style>
  <w:style w:type="character" w:customStyle="1" w:styleId="ListLabel233">
    <w:name w:val="ListLabel 233"/>
    <w:qFormat/>
    <w:rsid w:val="00F82684"/>
    <w:rPr>
      <w:rFonts w:cs="OpenSymbol"/>
    </w:rPr>
  </w:style>
  <w:style w:type="character" w:customStyle="1" w:styleId="ListLabel234">
    <w:name w:val="ListLabel 234"/>
    <w:qFormat/>
    <w:rsid w:val="00F82684"/>
    <w:rPr>
      <w:rFonts w:cs="OpenSymbol"/>
    </w:rPr>
  </w:style>
  <w:style w:type="character" w:customStyle="1" w:styleId="ListLabel235">
    <w:name w:val="ListLabel 235"/>
    <w:qFormat/>
    <w:rsid w:val="00F82684"/>
    <w:rPr>
      <w:rFonts w:cs="OpenSymbol"/>
    </w:rPr>
  </w:style>
  <w:style w:type="character" w:customStyle="1" w:styleId="ListLabel236">
    <w:name w:val="ListLabel 236"/>
    <w:qFormat/>
    <w:rsid w:val="00F82684"/>
    <w:rPr>
      <w:rFonts w:cs="OpenSymbol"/>
    </w:rPr>
  </w:style>
  <w:style w:type="character" w:customStyle="1" w:styleId="ListLabel237">
    <w:name w:val="ListLabel 237"/>
    <w:qFormat/>
    <w:rsid w:val="00F82684"/>
    <w:rPr>
      <w:rFonts w:cs="OpenSymbol"/>
    </w:rPr>
  </w:style>
  <w:style w:type="character" w:customStyle="1" w:styleId="ListLabel238">
    <w:name w:val="ListLabel 238"/>
    <w:qFormat/>
    <w:rsid w:val="00F82684"/>
    <w:rPr>
      <w:rFonts w:cs="OpenSymbol"/>
    </w:rPr>
  </w:style>
  <w:style w:type="character" w:customStyle="1" w:styleId="ListLabel239">
    <w:name w:val="ListLabel 239"/>
    <w:qFormat/>
    <w:rsid w:val="00F82684"/>
    <w:rPr>
      <w:rFonts w:cs="OpenSymbol"/>
    </w:rPr>
  </w:style>
  <w:style w:type="character" w:customStyle="1" w:styleId="ListLabel240">
    <w:name w:val="ListLabel 240"/>
    <w:qFormat/>
    <w:rsid w:val="00F82684"/>
    <w:rPr>
      <w:rFonts w:cs="OpenSymbol"/>
    </w:rPr>
  </w:style>
  <w:style w:type="character" w:customStyle="1" w:styleId="ListLabel241">
    <w:name w:val="ListLabel 241"/>
    <w:qFormat/>
    <w:rsid w:val="00F82684"/>
    <w:rPr>
      <w:rFonts w:cs="Times New Roman"/>
      <w:sz w:val="24"/>
      <w:szCs w:val="24"/>
    </w:rPr>
  </w:style>
  <w:style w:type="character" w:customStyle="1" w:styleId="ListLabel242">
    <w:name w:val="ListLabel 242"/>
    <w:qFormat/>
    <w:rsid w:val="00F82684"/>
    <w:rPr>
      <w:rFonts w:cs="Times New Roman"/>
      <w:color w:val="000000"/>
      <w:spacing w:val="-2"/>
      <w:sz w:val="24"/>
      <w:szCs w:val="24"/>
    </w:rPr>
  </w:style>
  <w:style w:type="character" w:customStyle="1" w:styleId="Punti">
    <w:name w:val="Punti"/>
    <w:qFormat/>
    <w:rsid w:val="00F82684"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uiPriority w:val="10"/>
    <w:qFormat/>
    <w:rsid w:val="00F82684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rsid w:val="00F82684"/>
    <w:pPr>
      <w:spacing w:after="140" w:line="276" w:lineRule="auto"/>
    </w:pPr>
  </w:style>
  <w:style w:type="paragraph" w:styleId="Elenco">
    <w:name w:val="List"/>
    <w:basedOn w:val="Corpotesto"/>
    <w:rsid w:val="00F82684"/>
    <w:rPr>
      <w:rFonts w:cs="Arial"/>
    </w:rPr>
  </w:style>
  <w:style w:type="paragraph" w:styleId="Didascalia">
    <w:name w:val="caption"/>
    <w:basedOn w:val="Normale"/>
    <w:qFormat/>
    <w:rsid w:val="00F8268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F82684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493715"/>
    <w:pPr>
      <w:ind w:left="720"/>
      <w:contextualSpacing/>
    </w:pPr>
  </w:style>
  <w:style w:type="paragraph" w:customStyle="1" w:styleId="puntoElencoTabella">
    <w:name w:val="puntoElencoTabella"/>
    <w:qFormat/>
    <w:rsid w:val="00ED107B"/>
    <w:pPr>
      <w:widowControl w:val="0"/>
      <w:suppressAutoHyphens/>
      <w:spacing w:line="210" w:lineRule="atLeast"/>
      <w:textAlignment w:val="center"/>
    </w:pPr>
    <w:rPr>
      <w:rFonts w:ascii="Verdana" w:hAnsi="Verdana" w:cs="ProximaNova-Regular"/>
      <w:color w:val="000000"/>
      <w:sz w:val="18"/>
      <w:szCs w:val="18"/>
    </w:rPr>
  </w:style>
  <w:style w:type="paragraph" w:customStyle="1" w:styleId="testotabelleTab">
    <w:name w:val="testo tabelle (Tab)"/>
    <w:basedOn w:val="Normale"/>
    <w:uiPriority w:val="99"/>
    <w:qFormat/>
    <w:rsid w:val="00ED107B"/>
    <w:pPr>
      <w:widowControl w:val="0"/>
      <w:suppressAutoHyphens/>
      <w:spacing w:line="210" w:lineRule="atLeast"/>
      <w:textAlignment w:val="center"/>
    </w:pPr>
    <w:rPr>
      <w:rFonts w:ascii="ProximaNova-Regular" w:hAnsi="ProximaNova-Regular" w:cs="ProximaNova-Regular"/>
      <w:color w:val="000000"/>
      <w:sz w:val="17"/>
      <w:szCs w:val="17"/>
    </w:rPr>
  </w:style>
  <w:style w:type="paragraph" w:customStyle="1" w:styleId="000elenco">
    <w:name w:val="000_elenco"/>
    <w:basedOn w:val="Normale"/>
    <w:uiPriority w:val="99"/>
    <w:qFormat/>
    <w:rsid w:val="008F3644"/>
    <w:pPr>
      <w:widowControl w:val="0"/>
      <w:suppressAutoHyphens/>
      <w:spacing w:before="57" w:line="230" w:lineRule="atLeast"/>
      <w:ind w:left="125" w:right="170" w:hanging="125"/>
      <w:textAlignment w:val="center"/>
    </w:pPr>
    <w:rPr>
      <w:rFonts w:ascii="AromaNo2LTCom-Bold" w:hAnsi="AromaNo2LTCom-Bold"/>
      <w:color w:val="000000"/>
      <w:spacing w:val="-2"/>
      <w:sz w:val="20"/>
      <w:szCs w:val="20"/>
    </w:rPr>
  </w:style>
  <w:style w:type="paragraph" w:styleId="Sottotitolo">
    <w:name w:val="Subtitle"/>
    <w:basedOn w:val="Normale"/>
    <w:next w:val="Normale"/>
    <w:uiPriority w:val="11"/>
    <w:qFormat/>
    <w:rsid w:val="00F8268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redefinito">
    <w:name w:val="Predefinito"/>
    <w:qFormat/>
    <w:rsid w:val="00770069"/>
    <w:pPr>
      <w:widowControl w:val="0"/>
      <w:suppressAutoHyphens/>
      <w:spacing w:after="200" w:line="276" w:lineRule="auto"/>
    </w:pPr>
    <w:rPr>
      <w:rFonts w:asciiTheme="minorHAnsi" w:hAnsiTheme="minorHAnsi" w:cs="Calibri"/>
      <w:color w:val="00000A"/>
      <w:sz w:val="24"/>
      <w:lang w:bidi="hi-IN"/>
    </w:rPr>
  </w:style>
  <w:style w:type="paragraph" w:customStyle="1" w:styleId="Standard">
    <w:name w:val="Standard"/>
    <w:qFormat/>
    <w:rsid w:val="00033F4E"/>
    <w:pPr>
      <w:suppressAutoHyphens/>
    </w:pPr>
    <w:rPr>
      <w:rFonts w:ascii="Arial" w:eastAsiaTheme="minorHAnsi" w:hAnsi="Arial"/>
      <w:color w:val="00000A"/>
      <w:kern w:val="2"/>
      <w:sz w:val="24"/>
      <w:lang w:eastAsia="zh-CN"/>
    </w:rPr>
  </w:style>
  <w:style w:type="paragraph" w:customStyle="1" w:styleId="Paragrafoelenco1">
    <w:name w:val="Paragrafo elenco1"/>
    <w:basedOn w:val="Normale"/>
    <w:uiPriority w:val="99"/>
    <w:qFormat/>
    <w:rsid w:val="004A6D69"/>
    <w:pPr>
      <w:suppressAutoHyphens/>
      <w:spacing w:after="200" w:line="276" w:lineRule="auto"/>
      <w:ind w:left="720"/>
    </w:pPr>
    <w:rPr>
      <w:rFonts w:asciiTheme="minorHAnsi" w:eastAsiaTheme="minorHAnsi" w:hAnsiTheme="minorHAnsi" w:cs="Calibri"/>
      <w:color w:val="00000A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FA73B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FA73B1"/>
    <w:pPr>
      <w:tabs>
        <w:tab w:val="center" w:pos="4819"/>
        <w:tab w:val="right" w:pos="9638"/>
      </w:tabs>
    </w:pPr>
  </w:style>
  <w:style w:type="paragraph" w:customStyle="1" w:styleId="SGCompetenze4SG">
    <w:name w:val="•SG_Competenze 4 (SG)"/>
    <w:basedOn w:val="Normale"/>
    <w:qFormat/>
    <w:rsid w:val="00B702DB"/>
    <w:pPr>
      <w:widowControl w:val="0"/>
      <w:tabs>
        <w:tab w:val="left" w:pos="624"/>
      </w:tabs>
      <w:suppressAutoHyphens/>
      <w:spacing w:after="57" w:line="230" w:lineRule="atLeast"/>
      <w:ind w:left="624" w:hanging="170"/>
      <w:textAlignment w:val="baseline"/>
    </w:pPr>
    <w:rPr>
      <w:rFonts w:ascii="DINPro-Regular" w:hAnsi="DINPro-Regular" w:cs="DINPro-Regular"/>
      <w:color w:val="000000"/>
      <w:spacing w:val="-2"/>
      <w:w w:val="95"/>
      <w:sz w:val="20"/>
      <w:szCs w:val="20"/>
      <w:lang w:eastAsia="ar-SA"/>
    </w:rPr>
  </w:style>
  <w:style w:type="table" w:customStyle="1" w:styleId="TableNormal">
    <w:name w:val="Table Normal"/>
    <w:rsid w:val="00F82684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A273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AuNg6lGoGuvC92zP7M62kyGLcNw==">AMUW2mXlr9aXL7ucfjkgW7Bgds4DWJYSkpq5P479Rx3Pmi8TULOhHgLBhBhvWfIlV4yd0c7rTrLd3K4nx26XUCT99gSSxsW5D2iBfDOQt005BmnnOnlZpr+Ei6vZ8vZjc09kU1gchcQT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A0680DF-6E23-4474-82CC-2B66D6FCD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7538</Words>
  <Characters>42968</Characters>
  <Application>Microsoft Office Word</Application>
  <DocSecurity>0</DocSecurity>
  <Lines>358</Lines>
  <Paragraphs>100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Città</dc:creator>
  <dc:description/>
  <cp:lastModifiedBy>Utente</cp:lastModifiedBy>
  <cp:revision>3</cp:revision>
  <cp:lastPrinted>2023-04-08T20:57:00Z</cp:lastPrinted>
  <dcterms:created xsi:type="dcterms:W3CDTF">2024-04-19T06:20:00Z</dcterms:created>
  <dcterms:modified xsi:type="dcterms:W3CDTF">2024-04-19T06:20:00Z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